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0FE5" w14:textId="77777777" w:rsidR="00AE32F0" w:rsidRDefault="00AE32F0" w:rsidP="00C05E5D">
      <w:pPr>
        <w:ind w:right="566"/>
        <w:jc w:val="center"/>
        <w:rPr>
          <w:b/>
          <w:bCs/>
          <w:sz w:val="28"/>
          <w:szCs w:val="28"/>
        </w:rPr>
      </w:pPr>
      <w:bookmarkStart w:id="0" w:name="_MailOriginal"/>
    </w:p>
    <w:p w14:paraId="49D39783" w14:textId="77777777" w:rsidR="00AE32F0" w:rsidRDefault="00AE32F0" w:rsidP="00C05E5D">
      <w:pPr>
        <w:ind w:right="566"/>
        <w:jc w:val="center"/>
        <w:rPr>
          <w:b/>
          <w:bCs/>
          <w:sz w:val="28"/>
          <w:szCs w:val="28"/>
        </w:rPr>
      </w:pPr>
    </w:p>
    <w:p w14:paraId="556855D4" w14:textId="77777777" w:rsidR="00AE32F0" w:rsidRDefault="00AE32F0" w:rsidP="00C05E5D">
      <w:pPr>
        <w:ind w:right="566"/>
        <w:jc w:val="center"/>
        <w:rPr>
          <w:b/>
          <w:bCs/>
          <w:sz w:val="28"/>
          <w:szCs w:val="28"/>
        </w:rPr>
      </w:pPr>
    </w:p>
    <w:p w14:paraId="1EB18CAB" w14:textId="77777777" w:rsidR="00AE32F0" w:rsidRDefault="00AE32F0" w:rsidP="00C05E5D">
      <w:pPr>
        <w:ind w:right="566"/>
        <w:jc w:val="center"/>
        <w:rPr>
          <w:b/>
          <w:bCs/>
          <w:sz w:val="28"/>
          <w:szCs w:val="28"/>
        </w:rPr>
      </w:pPr>
    </w:p>
    <w:p w14:paraId="1C6E501E" w14:textId="2FC94CC3" w:rsidR="00AE32F0" w:rsidRDefault="00AE32F0" w:rsidP="00C05E5D">
      <w:pPr>
        <w:ind w:right="566"/>
        <w:jc w:val="center"/>
        <w:rPr>
          <w:b/>
          <w:bCs/>
          <w:sz w:val="28"/>
          <w:szCs w:val="28"/>
        </w:rPr>
      </w:pPr>
    </w:p>
    <w:p w14:paraId="72D1C66F" w14:textId="6970FE94" w:rsidR="00844821" w:rsidRPr="00844821" w:rsidRDefault="00AE32F0" w:rsidP="00844821">
      <w:pPr>
        <w:ind w:right="566"/>
        <w:jc w:val="center"/>
        <w:rPr>
          <w:b/>
          <w:bCs/>
          <w:sz w:val="28"/>
          <w:szCs w:val="28"/>
          <w:u w:val="single"/>
        </w:rPr>
      </w:pPr>
      <w:bookmarkStart w:id="1" w:name="OLE_LINK1"/>
      <w:r w:rsidRPr="00844821">
        <w:rPr>
          <w:b/>
          <w:bCs/>
          <w:noProof/>
          <w:sz w:val="28"/>
          <w:szCs w:val="28"/>
          <w:u w:val="single"/>
          <w:lang w:eastAsia="en-GB"/>
        </w:rPr>
        <w:drawing>
          <wp:anchor distT="0" distB="0" distL="114300" distR="114300" simplePos="0" relativeHeight="251658240" behindDoc="0" locked="0" layoutInCell="1" allowOverlap="1" wp14:anchorId="416A2651" wp14:editId="204CD921">
            <wp:simplePos x="0" y="0"/>
            <wp:positionH relativeFrom="margin">
              <wp:posOffset>5081905</wp:posOffset>
            </wp:positionH>
            <wp:positionV relativeFrom="margin">
              <wp:posOffset>-636270</wp:posOffset>
            </wp:positionV>
            <wp:extent cx="1734820" cy="1583690"/>
            <wp:effectExtent l="19050" t="0" r="0" b="0"/>
            <wp:wrapSquare wrapText="bothSides"/>
            <wp:docPr id="2" name="Picture 2" descr="s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n"/>
                    <pic:cNvPicPr>
                      <a:picLocks noChangeAspect="1" noChangeArrowheads="1"/>
                    </pic:cNvPicPr>
                  </pic:nvPicPr>
                  <pic:blipFill>
                    <a:blip r:embed="rId8" cstate="print"/>
                    <a:srcRect/>
                    <a:stretch>
                      <a:fillRect/>
                    </a:stretch>
                  </pic:blipFill>
                  <pic:spPr bwMode="auto">
                    <a:xfrm>
                      <a:off x="0" y="0"/>
                      <a:ext cx="1734820" cy="1583690"/>
                    </a:xfrm>
                    <a:prstGeom prst="rect">
                      <a:avLst/>
                    </a:prstGeom>
                    <a:noFill/>
                  </pic:spPr>
                </pic:pic>
              </a:graphicData>
            </a:graphic>
          </wp:anchor>
        </w:drawing>
      </w:r>
      <w:bookmarkEnd w:id="0"/>
      <w:bookmarkEnd w:id="1"/>
      <w:r w:rsidR="00844821" w:rsidRPr="00844821">
        <w:rPr>
          <w:b/>
          <w:bCs/>
          <w:sz w:val="28"/>
          <w:szCs w:val="28"/>
          <w:u w:val="single"/>
        </w:rPr>
        <w:t>Natural Wonders</w:t>
      </w:r>
    </w:p>
    <w:p w14:paraId="74B685F5" w14:textId="77777777" w:rsidR="00844821" w:rsidRDefault="00844821" w:rsidP="00844821">
      <w:pPr>
        <w:jc w:val="center"/>
      </w:pPr>
    </w:p>
    <w:p w14:paraId="193E0F1A" w14:textId="77777777" w:rsidR="00844821" w:rsidRPr="00844821" w:rsidRDefault="00844821" w:rsidP="00844821">
      <w:pPr>
        <w:jc w:val="center"/>
        <w:rPr>
          <w:b/>
          <w:bCs/>
          <w:sz w:val="20"/>
          <w:szCs w:val="22"/>
        </w:rPr>
      </w:pPr>
      <w:r w:rsidRPr="00844821">
        <w:rPr>
          <w:b/>
          <w:bCs/>
          <w:sz w:val="20"/>
          <w:szCs w:val="22"/>
        </w:rPr>
        <w:t>Iceland Symphony Orchestra marks 70</w:t>
      </w:r>
      <w:r w:rsidRPr="00844821">
        <w:rPr>
          <w:b/>
          <w:bCs/>
          <w:sz w:val="20"/>
          <w:szCs w:val="22"/>
          <w:vertAlign w:val="superscript"/>
        </w:rPr>
        <w:t>th</w:t>
      </w:r>
      <w:r w:rsidRPr="00844821">
        <w:rPr>
          <w:b/>
          <w:bCs/>
          <w:sz w:val="20"/>
          <w:szCs w:val="22"/>
        </w:rPr>
        <w:t xml:space="preserve"> anniversary year with eight-concert UK tour (8-16 February 2020)</w:t>
      </w:r>
    </w:p>
    <w:p w14:paraId="3D740D4D" w14:textId="77777777" w:rsidR="00844821" w:rsidRPr="00844821" w:rsidRDefault="00844821" w:rsidP="00844821">
      <w:pPr>
        <w:jc w:val="center"/>
        <w:rPr>
          <w:b/>
          <w:bCs/>
          <w:sz w:val="20"/>
          <w:szCs w:val="22"/>
        </w:rPr>
      </w:pPr>
      <w:r w:rsidRPr="00844821">
        <w:rPr>
          <w:b/>
          <w:bCs/>
          <w:sz w:val="20"/>
          <w:szCs w:val="22"/>
        </w:rPr>
        <w:t>Yan Pascal Tortelier directs critically acclaimed ensemble in compelling programme of French and Nordic works</w:t>
      </w:r>
    </w:p>
    <w:p w14:paraId="2F85CADC" w14:textId="77777777" w:rsidR="00844821" w:rsidRPr="00844821" w:rsidRDefault="00844821" w:rsidP="00844821">
      <w:pPr>
        <w:jc w:val="center"/>
        <w:rPr>
          <w:b/>
          <w:bCs/>
          <w:sz w:val="20"/>
          <w:szCs w:val="22"/>
        </w:rPr>
      </w:pPr>
      <w:r w:rsidRPr="00844821">
        <w:rPr>
          <w:b/>
          <w:bCs/>
          <w:sz w:val="20"/>
          <w:szCs w:val="22"/>
        </w:rPr>
        <w:t xml:space="preserve">Jean-Efflam Bavouzet and </w:t>
      </w:r>
      <w:r w:rsidRPr="00844821">
        <w:rPr>
          <w:rFonts w:cs="Arial"/>
          <w:b/>
          <w:bCs/>
          <w:sz w:val="20"/>
          <w:szCs w:val="22"/>
        </w:rPr>
        <w:t>Yeol Eum Son join tour as soloists in Ravel’s Piano Concerto for the Left Hand</w:t>
      </w:r>
    </w:p>
    <w:p w14:paraId="3AC4309D" w14:textId="77777777" w:rsidR="00844821" w:rsidRPr="00844821" w:rsidRDefault="00844821" w:rsidP="00844821">
      <w:pPr>
        <w:jc w:val="center"/>
        <w:rPr>
          <w:sz w:val="20"/>
          <w:szCs w:val="22"/>
        </w:rPr>
      </w:pPr>
    </w:p>
    <w:p w14:paraId="1C685EBF" w14:textId="77777777" w:rsidR="00821E1A" w:rsidRDefault="00844821" w:rsidP="00844821">
      <w:pPr>
        <w:jc w:val="center"/>
        <w:rPr>
          <w:rStyle w:val="paywall-eab47cfd"/>
          <w:sz w:val="20"/>
          <w:szCs w:val="22"/>
        </w:rPr>
      </w:pPr>
      <w:r w:rsidRPr="00844821">
        <w:rPr>
          <w:sz w:val="20"/>
          <w:szCs w:val="22"/>
        </w:rPr>
        <w:t xml:space="preserve">‘… </w:t>
      </w:r>
      <w:r w:rsidRPr="00844821">
        <w:rPr>
          <w:rStyle w:val="paywall-eab47cfd"/>
          <w:sz w:val="20"/>
          <w:szCs w:val="22"/>
        </w:rPr>
        <w:t xml:space="preserve">delivered with delicious brio by Tortelier and his virtuosic Icelanders,’ </w:t>
      </w:r>
    </w:p>
    <w:p w14:paraId="1389D6F2" w14:textId="68B22EAD" w:rsidR="00844821" w:rsidRPr="00844821" w:rsidRDefault="00844821" w:rsidP="00844821">
      <w:pPr>
        <w:jc w:val="center"/>
        <w:rPr>
          <w:sz w:val="20"/>
          <w:szCs w:val="22"/>
        </w:rPr>
      </w:pPr>
      <w:r w:rsidRPr="00844821">
        <w:rPr>
          <w:rStyle w:val="paywall-eab47cfd"/>
          <w:sz w:val="20"/>
          <w:szCs w:val="22"/>
        </w:rPr>
        <w:t xml:space="preserve">Hugh Canning, </w:t>
      </w:r>
      <w:r w:rsidR="00B80C8C" w:rsidRPr="00B80C8C">
        <w:rPr>
          <w:rStyle w:val="paywall-eab47cfd"/>
          <w:i/>
          <w:iCs/>
          <w:sz w:val="20"/>
          <w:szCs w:val="22"/>
        </w:rPr>
        <w:t xml:space="preserve">The </w:t>
      </w:r>
      <w:r w:rsidRPr="00844821">
        <w:rPr>
          <w:rStyle w:val="paywall-eab47cfd"/>
          <w:i/>
          <w:iCs/>
          <w:sz w:val="20"/>
          <w:szCs w:val="22"/>
        </w:rPr>
        <w:t>Sunday Times</w:t>
      </w:r>
      <w:r w:rsidRPr="00844821">
        <w:rPr>
          <w:rStyle w:val="paywall-eab47cfd"/>
          <w:sz w:val="20"/>
          <w:szCs w:val="22"/>
        </w:rPr>
        <w:t>, 14 July 2019</w:t>
      </w:r>
    </w:p>
    <w:p w14:paraId="07A66DE5" w14:textId="4D49B5DD" w:rsidR="00844821" w:rsidRPr="00844821" w:rsidRDefault="00612AD4" w:rsidP="00844821">
      <w:pPr>
        <w:jc w:val="both"/>
        <w:rPr>
          <w:sz w:val="20"/>
          <w:szCs w:val="22"/>
        </w:rPr>
      </w:pPr>
      <w:r>
        <w:rPr>
          <w:noProof/>
          <w:sz w:val="20"/>
          <w:szCs w:val="22"/>
        </w:rPr>
        <w:drawing>
          <wp:anchor distT="0" distB="0" distL="114300" distR="114300" simplePos="0" relativeHeight="251659264" behindDoc="0" locked="0" layoutInCell="1" allowOverlap="1" wp14:anchorId="781FF3A2" wp14:editId="5FFB2918">
            <wp:simplePos x="0" y="0"/>
            <wp:positionH relativeFrom="margin">
              <wp:align>left</wp:align>
            </wp:positionH>
            <wp:positionV relativeFrom="paragraph">
              <wp:posOffset>150495</wp:posOffset>
            </wp:positionV>
            <wp:extent cx="1705610" cy="17145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250" cy="17929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2B067" w14:textId="2C80DF41" w:rsidR="00844821" w:rsidRPr="00844821" w:rsidRDefault="00844821" w:rsidP="00844821">
      <w:pPr>
        <w:jc w:val="both"/>
        <w:rPr>
          <w:sz w:val="20"/>
          <w:szCs w:val="22"/>
        </w:rPr>
      </w:pPr>
      <w:r w:rsidRPr="00844821">
        <w:rPr>
          <w:sz w:val="20"/>
          <w:szCs w:val="22"/>
        </w:rPr>
        <w:t xml:space="preserve">Britain’s concertgoers are set to experience the Iceland Symphony Orchestra’s celebrated tonal richness and élan early next year, courtesy of its </w:t>
      </w:r>
      <w:r w:rsidR="00CA2E35">
        <w:rPr>
          <w:sz w:val="20"/>
          <w:szCs w:val="22"/>
        </w:rPr>
        <w:t>first</w:t>
      </w:r>
      <w:r w:rsidR="0060414C">
        <w:rPr>
          <w:sz w:val="20"/>
          <w:szCs w:val="22"/>
        </w:rPr>
        <w:t xml:space="preserve"> </w:t>
      </w:r>
      <w:bookmarkStart w:id="2" w:name="_GoBack"/>
      <w:bookmarkEnd w:id="2"/>
      <w:r w:rsidR="00CA2E35">
        <w:rPr>
          <w:sz w:val="20"/>
          <w:szCs w:val="22"/>
        </w:rPr>
        <w:t>ever</w:t>
      </w:r>
      <w:r w:rsidRPr="00844821">
        <w:rPr>
          <w:sz w:val="20"/>
          <w:szCs w:val="22"/>
        </w:rPr>
        <w:t xml:space="preserve"> tour of the UK. The ensemble, which marks its 70</w:t>
      </w:r>
      <w:r w:rsidRPr="00844821">
        <w:rPr>
          <w:sz w:val="20"/>
          <w:szCs w:val="22"/>
          <w:vertAlign w:val="superscript"/>
        </w:rPr>
        <w:t>th</w:t>
      </w:r>
      <w:r w:rsidRPr="00844821">
        <w:rPr>
          <w:sz w:val="20"/>
          <w:szCs w:val="22"/>
        </w:rPr>
        <w:t xml:space="preserve"> anniversary in 2020, will give eight concerts in nine days in company with Yan Pascal Tortelier and solo pianists Jean-Efflam Bavouzet and </w:t>
      </w:r>
      <w:r w:rsidRPr="00844821">
        <w:rPr>
          <w:rFonts w:cs="Arial"/>
          <w:sz w:val="20"/>
          <w:szCs w:val="22"/>
        </w:rPr>
        <w:t>Yeol Eum Son</w:t>
      </w:r>
      <w:r w:rsidRPr="00844821">
        <w:rPr>
          <w:sz w:val="20"/>
          <w:szCs w:val="22"/>
        </w:rPr>
        <w:t xml:space="preserve">. Their performance schedule starts on Saturday 8 February at the Royal Concert Hall in Nottingham and unfolds with performances at the Theatre Royal, Norwich (9 February), London’s Cadogan Hall (10 February), Symphony Hall Birmingham (11 February), St David’s Hall, Cardiff (13 February), The Anvil, Basingstoke (14 February), Leeds Town Hall (15 February) and </w:t>
      </w:r>
      <w:r w:rsidR="00821E1A">
        <w:rPr>
          <w:sz w:val="20"/>
          <w:szCs w:val="22"/>
        </w:rPr>
        <w:t>Edinburgh</w:t>
      </w:r>
      <w:r w:rsidRPr="00844821">
        <w:rPr>
          <w:sz w:val="20"/>
          <w:szCs w:val="22"/>
        </w:rPr>
        <w:t>’s U</w:t>
      </w:r>
      <w:r w:rsidR="00721593">
        <w:rPr>
          <w:sz w:val="20"/>
          <w:szCs w:val="22"/>
        </w:rPr>
        <w:t>sher</w:t>
      </w:r>
      <w:r w:rsidRPr="00844821">
        <w:rPr>
          <w:sz w:val="20"/>
          <w:szCs w:val="22"/>
        </w:rPr>
        <w:t xml:space="preserve"> Hall (16 February).</w:t>
      </w:r>
    </w:p>
    <w:p w14:paraId="2BC61A77" w14:textId="77777777" w:rsidR="00844821" w:rsidRPr="00844821" w:rsidRDefault="00844821" w:rsidP="00844821">
      <w:pPr>
        <w:jc w:val="both"/>
        <w:rPr>
          <w:sz w:val="20"/>
          <w:szCs w:val="22"/>
        </w:rPr>
      </w:pPr>
    </w:p>
    <w:p w14:paraId="69F1FFCD" w14:textId="68E8790C" w:rsidR="00844821" w:rsidRPr="00844821" w:rsidRDefault="00844821" w:rsidP="00844821">
      <w:pPr>
        <w:jc w:val="both"/>
        <w:rPr>
          <w:sz w:val="20"/>
          <w:szCs w:val="22"/>
        </w:rPr>
      </w:pPr>
      <w:r w:rsidRPr="00844821">
        <w:rPr>
          <w:sz w:val="20"/>
          <w:szCs w:val="22"/>
        </w:rPr>
        <w:t xml:space="preserve">Maestro Tortelier completed a three-year term as the Iceland Symphony Orchestra’s interim Chief Conductor earlier this year. Their recent recording of Gounod’s symphonies for Chandos, chosen by </w:t>
      </w:r>
      <w:r w:rsidRPr="00844821">
        <w:rPr>
          <w:i/>
          <w:iCs/>
          <w:sz w:val="20"/>
          <w:szCs w:val="22"/>
        </w:rPr>
        <w:t>The Sunday Times</w:t>
      </w:r>
      <w:r w:rsidRPr="00844821">
        <w:rPr>
          <w:sz w:val="20"/>
          <w:szCs w:val="22"/>
        </w:rPr>
        <w:t xml:space="preserve"> as ‘Album of the Week’, documents the partnership’s striking success. The conductor’s tour programme reflects the orchestra’s world-class artistic virtues and versatility. They will open with a suite drawn from Bizet’s incidental music for </w:t>
      </w:r>
      <w:r w:rsidRPr="00844821">
        <w:rPr>
          <w:rFonts w:cs="Arial"/>
          <w:i/>
          <w:iCs/>
          <w:sz w:val="20"/>
          <w:szCs w:val="22"/>
        </w:rPr>
        <w:t>L’Arlésienne</w:t>
      </w:r>
      <w:r w:rsidRPr="00844821">
        <w:rPr>
          <w:rFonts w:cs="Arial"/>
          <w:sz w:val="20"/>
          <w:szCs w:val="22"/>
        </w:rPr>
        <w:t xml:space="preserve"> and explore Ravel’s Piano Concerto for the Left Hand and </w:t>
      </w:r>
      <w:r w:rsidRPr="00844821">
        <w:rPr>
          <w:rFonts w:cs="Arial"/>
          <w:i/>
          <w:iCs/>
          <w:sz w:val="20"/>
          <w:szCs w:val="22"/>
        </w:rPr>
        <w:t>Aeriality</w:t>
      </w:r>
      <w:r w:rsidRPr="00844821">
        <w:rPr>
          <w:rFonts w:cs="Arial"/>
          <w:sz w:val="20"/>
          <w:szCs w:val="22"/>
        </w:rPr>
        <w:t xml:space="preserve"> by the orchestra’s Composer-in-Residence Anna Thorvaldsd</w:t>
      </w:r>
      <w:r w:rsidR="00821E1A" w:rsidRPr="00DF6C0A">
        <w:rPr>
          <w:rFonts w:cs="Arial"/>
          <w:sz w:val="20"/>
          <w:szCs w:val="20"/>
        </w:rPr>
        <w:t>ó</w:t>
      </w:r>
      <w:r w:rsidRPr="00844821">
        <w:rPr>
          <w:rFonts w:cs="Arial"/>
          <w:sz w:val="20"/>
          <w:szCs w:val="22"/>
        </w:rPr>
        <w:t xml:space="preserve">ttir. Their concerts will also include either Sibelius’s Symphony No.1 or a generous selection of works from Prokofiev’s </w:t>
      </w:r>
      <w:r w:rsidRPr="00844821">
        <w:rPr>
          <w:rFonts w:cs="Arial"/>
          <w:i/>
          <w:iCs/>
          <w:sz w:val="20"/>
          <w:szCs w:val="22"/>
        </w:rPr>
        <w:t>Romeo and Juliet</w:t>
      </w:r>
      <w:r w:rsidRPr="00844821">
        <w:rPr>
          <w:rFonts w:cs="Arial"/>
          <w:sz w:val="20"/>
          <w:szCs w:val="22"/>
        </w:rPr>
        <w:t>.</w:t>
      </w:r>
    </w:p>
    <w:p w14:paraId="03EF3AA3" w14:textId="77777777" w:rsidR="00844821" w:rsidRPr="00844821" w:rsidRDefault="00844821" w:rsidP="00844821">
      <w:pPr>
        <w:jc w:val="both"/>
        <w:rPr>
          <w:sz w:val="20"/>
          <w:szCs w:val="22"/>
        </w:rPr>
      </w:pPr>
    </w:p>
    <w:p w14:paraId="0BA9268E" w14:textId="15D5ECD2" w:rsidR="00844821" w:rsidRPr="00844821" w:rsidRDefault="00844821" w:rsidP="00844821">
      <w:pPr>
        <w:jc w:val="both"/>
        <w:rPr>
          <w:sz w:val="20"/>
          <w:szCs w:val="22"/>
        </w:rPr>
      </w:pPr>
      <w:r w:rsidRPr="00844821">
        <w:rPr>
          <w:sz w:val="20"/>
          <w:szCs w:val="22"/>
        </w:rPr>
        <w:t xml:space="preserve">“We have built such a strong relationship since I became Chief Conductor in 2016,” notes Yan Pascal Tortelier. “The Iceland Symphony Orchestra was already on the way up when I arrived and </w:t>
      </w:r>
      <w:r w:rsidR="00721593" w:rsidRPr="008C5023">
        <w:rPr>
          <w:sz w:val="20"/>
          <w:szCs w:val="22"/>
        </w:rPr>
        <w:t>definitely</w:t>
      </w:r>
      <w:r w:rsidR="00721593">
        <w:rPr>
          <w:sz w:val="20"/>
          <w:szCs w:val="22"/>
        </w:rPr>
        <w:t xml:space="preserve"> </w:t>
      </w:r>
      <w:r w:rsidRPr="00844821">
        <w:rPr>
          <w:sz w:val="20"/>
          <w:szCs w:val="22"/>
        </w:rPr>
        <w:t>remains on that path. I try to communicate what I have learned since I began studying music nearly 70 years ago and add my knowledge to their many qualities. I think there’s a genuine freshness about the way we work together</w:t>
      </w:r>
      <w:r w:rsidR="00BA4873">
        <w:rPr>
          <w:sz w:val="20"/>
          <w:szCs w:val="22"/>
        </w:rPr>
        <w:t xml:space="preserve"> </w:t>
      </w:r>
      <w:r w:rsidR="00BA4873" w:rsidRPr="008C5023">
        <w:rPr>
          <w:sz w:val="20"/>
          <w:szCs w:val="22"/>
        </w:rPr>
        <w:t>and</w:t>
      </w:r>
      <w:r w:rsidRPr="008C5023">
        <w:rPr>
          <w:sz w:val="20"/>
          <w:szCs w:val="22"/>
        </w:rPr>
        <w:t xml:space="preserve"> </w:t>
      </w:r>
      <w:r w:rsidR="00BA4873" w:rsidRPr="008C5023">
        <w:rPr>
          <w:sz w:val="20"/>
          <w:szCs w:val="22"/>
        </w:rPr>
        <w:t>t</w:t>
      </w:r>
      <w:r w:rsidRPr="008C5023">
        <w:rPr>
          <w:sz w:val="20"/>
          <w:szCs w:val="22"/>
        </w:rPr>
        <w:t>hey are naturally open to new ideas</w:t>
      </w:r>
      <w:r w:rsidR="00BA4873" w:rsidRPr="008C5023">
        <w:rPr>
          <w:sz w:val="20"/>
          <w:szCs w:val="22"/>
        </w:rPr>
        <w:t>, many of them</w:t>
      </w:r>
      <w:r w:rsidRPr="008C5023">
        <w:rPr>
          <w:sz w:val="20"/>
          <w:szCs w:val="22"/>
        </w:rPr>
        <w:t xml:space="preserve"> com</w:t>
      </w:r>
      <w:r w:rsidR="00BA4873" w:rsidRPr="008C5023">
        <w:rPr>
          <w:sz w:val="20"/>
          <w:szCs w:val="22"/>
        </w:rPr>
        <w:t>ing</w:t>
      </w:r>
      <w:r w:rsidRPr="008C5023">
        <w:rPr>
          <w:sz w:val="20"/>
          <w:szCs w:val="22"/>
        </w:rPr>
        <w:t>, shall we say, from ‘family evidence’</w:t>
      </w:r>
      <w:r w:rsidR="00BA4873" w:rsidRPr="008C5023">
        <w:rPr>
          <w:sz w:val="20"/>
          <w:szCs w:val="22"/>
        </w:rPr>
        <w:t>!</w:t>
      </w:r>
      <w:r w:rsidRPr="00844821">
        <w:rPr>
          <w:sz w:val="20"/>
          <w:szCs w:val="22"/>
        </w:rPr>
        <w:t xml:space="preserve"> The Iceland musicians appreciate this connection to my personal tradition, to what I learned growing up from my father. It is a true privilege to lead them on this UK tour and I look forward to sharing our work with the great British public.”</w:t>
      </w:r>
    </w:p>
    <w:p w14:paraId="7338D6EC" w14:textId="77777777" w:rsidR="00844821" w:rsidRPr="00844821" w:rsidRDefault="00844821" w:rsidP="00844821">
      <w:pPr>
        <w:jc w:val="both"/>
        <w:rPr>
          <w:sz w:val="20"/>
          <w:szCs w:val="22"/>
        </w:rPr>
      </w:pPr>
    </w:p>
    <w:p w14:paraId="669A048F" w14:textId="77777777" w:rsidR="00844821" w:rsidRPr="00844821" w:rsidRDefault="00844821" w:rsidP="00844821">
      <w:pPr>
        <w:jc w:val="both"/>
        <w:rPr>
          <w:sz w:val="20"/>
          <w:szCs w:val="22"/>
        </w:rPr>
      </w:pPr>
      <w:r w:rsidRPr="00844821">
        <w:rPr>
          <w:sz w:val="20"/>
          <w:szCs w:val="22"/>
        </w:rPr>
        <w:t>Yan Pascal Tortelier made his debut with the Iceland Symphony Orchestra as a guest in 1998 and has worked with them regularly since 2012. He agreed to serve as interim Chief Conductor while the orchestra looked to make a long-term appointment. Eva Ollikainen, announced as the ISO’s Chief Conductor Designate in June 2019, will take charge at the beginning of the 2020-21 season. The orchestra has grown in size and international standing since first working with Tortelier, a process supported by its residency at Harpa, one of the world’s greatest concert halls.</w:t>
      </w:r>
    </w:p>
    <w:p w14:paraId="3DADC049" w14:textId="77777777" w:rsidR="00844821" w:rsidRPr="00844821" w:rsidRDefault="00844821" w:rsidP="00844821">
      <w:pPr>
        <w:jc w:val="both"/>
        <w:rPr>
          <w:sz w:val="20"/>
          <w:szCs w:val="22"/>
        </w:rPr>
      </w:pPr>
    </w:p>
    <w:p w14:paraId="4DB67E4B" w14:textId="4789BC26" w:rsidR="00844821" w:rsidRPr="00844821" w:rsidRDefault="00844821" w:rsidP="00844821">
      <w:pPr>
        <w:jc w:val="both"/>
        <w:rPr>
          <w:sz w:val="20"/>
          <w:szCs w:val="22"/>
        </w:rPr>
      </w:pPr>
      <w:r w:rsidRPr="00844821">
        <w:rPr>
          <w:sz w:val="20"/>
          <w:szCs w:val="22"/>
        </w:rPr>
        <w:t xml:space="preserve">“This must be the most spectacular environment for any orchestra’s home,” notes Yan Pascal Tortelier. “The building itself is a great work of art and its location, looking across Reykjavík‘s old harbour to a very special Icelandic landscape, is a natural wonder and always an inspiration. The love for nature is in my family background, all the way back to my great-grandfather and father and forward to my boys and grandsons. From my room in Harpa, I can see the distant volcano where the characters in Jules Verne’s </w:t>
      </w:r>
      <w:r w:rsidRPr="00844821">
        <w:rPr>
          <w:i/>
          <w:iCs/>
          <w:sz w:val="20"/>
          <w:szCs w:val="22"/>
        </w:rPr>
        <w:t>Journey to the Centre of the Earth</w:t>
      </w:r>
      <w:r w:rsidRPr="00844821">
        <w:rPr>
          <w:sz w:val="20"/>
          <w:szCs w:val="22"/>
        </w:rPr>
        <w:t xml:space="preserve"> begin the</w:t>
      </w:r>
      <w:r w:rsidR="00DF6C0A">
        <w:rPr>
          <w:sz w:val="20"/>
          <w:szCs w:val="22"/>
        </w:rPr>
        <w:t>i</w:t>
      </w:r>
      <w:r w:rsidRPr="00844821">
        <w:rPr>
          <w:sz w:val="20"/>
          <w:szCs w:val="22"/>
        </w:rPr>
        <w:t>r underground adventures. We make music in this unique place by the edge of the Arctic Sea and will bring that spirit with us on tour.”</w:t>
      </w:r>
    </w:p>
    <w:p w14:paraId="6D17F1EA" w14:textId="212AA44B" w:rsidR="00844821" w:rsidRPr="00844821" w:rsidRDefault="00DF6C0A" w:rsidP="00844821">
      <w:pPr>
        <w:jc w:val="both"/>
        <w:rPr>
          <w:sz w:val="20"/>
          <w:szCs w:val="22"/>
        </w:rPr>
      </w:pPr>
      <w:r>
        <w:rPr>
          <w:sz w:val="20"/>
          <w:szCs w:val="22"/>
        </w:rPr>
        <w:t xml:space="preserve">  </w:t>
      </w:r>
    </w:p>
    <w:p w14:paraId="4AA882B6" w14:textId="02274730" w:rsidR="00844821" w:rsidRPr="00844821" w:rsidRDefault="00844821" w:rsidP="00844821">
      <w:pPr>
        <w:jc w:val="both"/>
        <w:rPr>
          <w:rFonts w:cs="Arial"/>
          <w:sz w:val="20"/>
          <w:szCs w:val="22"/>
        </w:rPr>
      </w:pPr>
      <w:r w:rsidRPr="00844821">
        <w:rPr>
          <w:rFonts w:cs="Arial"/>
          <w:sz w:val="20"/>
          <w:szCs w:val="22"/>
        </w:rPr>
        <w:t>Anna Thorvaldsd</w:t>
      </w:r>
      <w:r w:rsidR="00DF6C0A" w:rsidRPr="00DF6C0A">
        <w:rPr>
          <w:rFonts w:cs="Arial"/>
          <w:sz w:val="20"/>
          <w:szCs w:val="22"/>
        </w:rPr>
        <w:t>ó</w:t>
      </w:r>
      <w:r w:rsidRPr="00844821">
        <w:rPr>
          <w:rFonts w:cs="Arial"/>
          <w:sz w:val="20"/>
          <w:szCs w:val="22"/>
        </w:rPr>
        <w:t xml:space="preserve">ttir’s </w:t>
      </w:r>
      <w:r w:rsidRPr="00844821">
        <w:rPr>
          <w:rFonts w:cs="Arial"/>
          <w:i/>
          <w:iCs/>
          <w:sz w:val="20"/>
          <w:szCs w:val="22"/>
        </w:rPr>
        <w:t>Aeriality</w:t>
      </w:r>
      <w:r w:rsidRPr="00844821">
        <w:rPr>
          <w:rFonts w:cs="Arial"/>
          <w:iCs/>
          <w:sz w:val="20"/>
          <w:szCs w:val="22"/>
        </w:rPr>
        <w:t>, written for the Iceland Symphony Orchestra, holds a special place in Yan Pascal Tortelier’s affections. He recalls their performance of the work on his 70</w:t>
      </w:r>
      <w:r w:rsidRPr="00844821">
        <w:rPr>
          <w:rFonts w:cs="Arial"/>
          <w:iCs/>
          <w:sz w:val="20"/>
          <w:szCs w:val="22"/>
          <w:vertAlign w:val="superscript"/>
        </w:rPr>
        <w:t>th</w:t>
      </w:r>
      <w:r w:rsidRPr="00844821">
        <w:rPr>
          <w:rFonts w:cs="Arial"/>
          <w:iCs/>
          <w:sz w:val="20"/>
          <w:szCs w:val="22"/>
        </w:rPr>
        <w:t xml:space="preserve"> birthday while on tour to Sweden two years ago. </w:t>
      </w:r>
      <w:r w:rsidRPr="00844821">
        <w:rPr>
          <w:rFonts w:cs="Arial"/>
          <w:sz w:val="20"/>
          <w:szCs w:val="22"/>
        </w:rPr>
        <w:t>“It is so atmospheric, expressing impressions and sensations of nature from the North,” he observes. “Her music evokes strong emotions out of the mystery of Iceland’s natural landscape.” Thorvaldsd</w:t>
      </w:r>
      <w:r w:rsidR="00DF6C0A" w:rsidRPr="00DF6C0A">
        <w:rPr>
          <w:rFonts w:cs="Arial"/>
          <w:sz w:val="20"/>
          <w:szCs w:val="22"/>
        </w:rPr>
        <w:t>ó</w:t>
      </w:r>
      <w:r w:rsidRPr="00844821">
        <w:rPr>
          <w:rFonts w:cs="Arial"/>
          <w:sz w:val="20"/>
          <w:szCs w:val="22"/>
        </w:rPr>
        <w:t xml:space="preserve">ttir’s composition takes its place in an eclectic mix of works, rich in expressive variety and imagination. “Sibelius comes out of the German symphonic tradition but he cannot help projecting extraordinary Nordic invention into his work. There’s an irresistible power in his </w:t>
      </w:r>
      <w:r w:rsidRPr="00844821">
        <w:rPr>
          <w:rFonts w:cs="Arial"/>
          <w:sz w:val="20"/>
          <w:szCs w:val="22"/>
        </w:rPr>
        <w:lastRenderedPageBreak/>
        <w:t xml:space="preserve">First Symphony, which is the power </w:t>
      </w:r>
      <w:r w:rsidRPr="008C5023">
        <w:rPr>
          <w:rFonts w:cs="Arial"/>
          <w:sz w:val="20"/>
          <w:szCs w:val="22"/>
        </w:rPr>
        <w:t xml:space="preserve">of his </w:t>
      </w:r>
      <w:r w:rsidR="00442539" w:rsidRPr="008C5023">
        <w:rPr>
          <w:rFonts w:cs="Arial"/>
          <w:sz w:val="20"/>
          <w:szCs w:val="22"/>
        </w:rPr>
        <w:t xml:space="preserve">inspiration and </w:t>
      </w:r>
      <w:r w:rsidRPr="008C5023">
        <w:rPr>
          <w:rFonts w:cs="Arial"/>
          <w:sz w:val="20"/>
          <w:szCs w:val="22"/>
        </w:rPr>
        <w:t>personality.</w:t>
      </w:r>
      <w:r w:rsidRPr="00844821">
        <w:rPr>
          <w:rFonts w:cs="Arial"/>
          <w:sz w:val="20"/>
          <w:szCs w:val="22"/>
        </w:rPr>
        <w:t xml:space="preserve"> And we will play Ravel’s phenomenal, unique masterpiece. The Piano Concerto for the Left Hand allows me to bring on board Jean-Efflam Bavouzet, with whom I have recorded both Ravel concertos, and to work with Yeol Eum Son for the first time.”</w:t>
      </w:r>
    </w:p>
    <w:p w14:paraId="3DAB5EC1" w14:textId="77777777" w:rsidR="00844821" w:rsidRPr="00844821" w:rsidRDefault="00844821" w:rsidP="00844821">
      <w:pPr>
        <w:jc w:val="both"/>
        <w:rPr>
          <w:rFonts w:cs="Arial"/>
          <w:sz w:val="20"/>
          <w:szCs w:val="22"/>
        </w:rPr>
      </w:pPr>
    </w:p>
    <w:p w14:paraId="725ED565" w14:textId="0D15E600" w:rsidR="00844821" w:rsidRPr="00844821" w:rsidRDefault="00844821" w:rsidP="00844821">
      <w:pPr>
        <w:jc w:val="both"/>
        <w:rPr>
          <w:sz w:val="20"/>
          <w:szCs w:val="22"/>
        </w:rPr>
      </w:pPr>
      <w:r w:rsidRPr="00844821">
        <w:rPr>
          <w:sz w:val="20"/>
          <w:szCs w:val="22"/>
        </w:rPr>
        <w:t xml:space="preserve">The Iceland Symphony Orchestra, notes Tortelier, is able to produce the clarity of sound essential to French music. He will open their tour concerts with his personal </w:t>
      </w:r>
      <w:r w:rsidRPr="00844821">
        <w:rPr>
          <w:rFonts w:cs="Arial"/>
          <w:sz w:val="20"/>
          <w:szCs w:val="22"/>
        </w:rPr>
        <w:t xml:space="preserve">choice of five pieces – Pastorale, Carillon, Minuet, the Adagietto, and Farandole – from the two </w:t>
      </w:r>
      <w:r w:rsidRPr="00844821">
        <w:rPr>
          <w:rFonts w:cs="Arial"/>
          <w:i/>
          <w:iCs/>
          <w:sz w:val="20"/>
          <w:szCs w:val="22"/>
        </w:rPr>
        <w:t>L’Arlésienne</w:t>
      </w:r>
      <w:r w:rsidRPr="00844821">
        <w:rPr>
          <w:rFonts w:cs="Arial"/>
          <w:sz w:val="20"/>
          <w:szCs w:val="22"/>
        </w:rPr>
        <w:t xml:space="preserve"> Suites. </w:t>
      </w:r>
      <w:r w:rsidRPr="00844821">
        <w:rPr>
          <w:sz w:val="20"/>
          <w:szCs w:val="22"/>
        </w:rPr>
        <w:t xml:space="preserve">“Poor Bizet died before knowing that he had written the most popular of all operas with </w:t>
      </w:r>
      <w:r w:rsidRPr="00844821">
        <w:rPr>
          <w:i/>
          <w:iCs/>
          <w:sz w:val="20"/>
          <w:szCs w:val="22"/>
        </w:rPr>
        <w:t>Carmen</w:t>
      </w:r>
      <w:r w:rsidRPr="00844821">
        <w:rPr>
          <w:sz w:val="20"/>
          <w:szCs w:val="22"/>
        </w:rPr>
        <w:t xml:space="preserve">. What an injustice! </w:t>
      </w:r>
      <w:r w:rsidR="00E431AD">
        <w:rPr>
          <w:sz w:val="20"/>
          <w:szCs w:val="22"/>
        </w:rPr>
        <w:t>But w</w:t>
      </w:r>
      <w:r w:rsidRPr="00844821">
        <w:rPr>
          <w:sz w:val="20"/>
          <w:szCs w:val="22"/>
        </w:rPr>
        <w:t>e have a taste of</w:t>
      </w:r>
      <w:r w:rsidR="00227551">
        <w:rPr>
          <w:sz w:val="20"/>
          <w:szCs w:val="22"/>
        </w:rPr>
        <w:t xml:space="preserve"> </w:t>
      </w:r>
      <w:r w:rsidR="00227551" w:rsidRPr="008C5023">
        <w:rPr>
          <w:sz w:val="20"/>
          <w:szCs w:val="22"/>
        </w:rPr>
        <w:t>his</w:t>
      </w:r>
      <w:r w:rsidRPr="008C5023">
        <w:rPr>
          <w:sz w:val="20"/>
          <w:szCs w:val="22"/>
        </w:rPr>
        <w:t xml:space="preserve"> </w:t>
      </w:r>
      <w:r w:rsidR="00834707" w:rsidRPr="008C5023">
        <w:rPr>
          <w:sz w:val="20"/>
          <w:szCs w:val="22"/>
        </w:rPr>
        <w:t>talent</w:t>
      </w:r>
      <w:r w:rsidR="00227551" w:rsidRPr="008C5023">
        <w:rPr>
          <w:sz w:val="20"/>
          <w:szCs w:val="22"/>
        </w:rPr>
        <w:t xml:space="preserve"> for</w:t>
      </w:r>
      <w:r w:rsidR="00227551">
        <w:rPr>
          <w:sz w:val="20"/>
          <w:szCs w:val="22"/>
        </w:rPr>
        <w:t xml:space="preserve"> </w:t>
      </w:r>
      <w:r w:rsidRPr="00844821">
        <w:rPr>
          <w:sz w:val="20"/>
          <w:szCs w:val="22"/>
        </w:rPr>
        <w:t xml:space="preserve">melodic beauty, harmonic strength and delicacy in his incidental music to </w:t>
      </w:r>
      <w:r w:rsidRPr="00844821">
        <w:rPr>
          <w:rFonts w:cs="Arial"/>
          <w:i/>
          <w:iCs/>
          <w:sz w:val="20"/>
          <w:szCs w:val="22"/>
        </w:rPr>
        <w:t>L’Arlésienne</w:t>
      </w:r>
      <w:r w:rsidRPr="00844821">
        <w:rPr>
          <w:sz w:val="20"/>
          <w:szCs w:val="22"/>
        </w:rPr>
        <w:t xml:space="preserve">. I prefer to follow my own combination since the order in the </w:t>
      </w:r>
      <w:r w:rsidRPr="00844821">
        <w:rPr>
          <w:rFonts w:cs="Arial"/>
          <w:sz w:val="20"/>
          <w:szCs w:val="22"/>
        </w:rPr>
        <w:t xml:space="preserve">familiar </w:t>
      </w:r>
      <w:r w:rsidRPr="00844821">
        <w:rPr>
          <w:sz w:val="20"/>
          <w:szCs w:val="22"/>
        </w:rPr>
        <w:t xml:space="preserve">Suites sounds to me a little unconnected. I do the same with Prokofiev’s </w:t>
      </w:r>
      <w:r w:rsidRPr="00844821">
        <w:rPr>
          <w:i/>
          <w:iCs/>
          <w:sz w:val="20"/>
          <w:szCs w:val="22"/>
        </w:rPr>
        <w:t>Romeo and Juliet</w:t>
      </w:r>
      <w:r w:rsidRPr="00844821">
        <w:rPr>
          <w:sz w:val="20"/>
          <w:szCs w:val="22"/>
        </w:rPr>
        <w:t>, choosing music from all three Suites to create a sense of symphonic continuity and keep the ballet’s authentic ending, one of the most extraordinary conclusions in all music.”</w:t>
      </w:r>
    </w:p>
    <w:p w14:paraId="3B2D883D" w14:textId="77777777" w:rsidR="00844821" w:rsidRPr="00844821" w:rsidRDefault="00844821" w:rsidP="00844821">
      <w:pPr>
        <w:jc w:val="both"/>
        <w:rPr>
          <w:sz w:val="20"/>
          <w:szCs w:val="22"/>
        </w:rPr>
      </w:pPr>
    </w:p>
    <w:p w14:paraId="5CD07270" w14:textId="762E93B5" w:rsidR="00844821" w:rsidRPr="00844821" w:rsidRDefault="00844821" w:rsidP="00844821">
      <w:pPr>
        <w:jc w:val="both"/>
        <w:rPr>
          <w:sz w:val="20"/>
          <w:szCs w:val="22"/>
        </w:rPr>
      </w:pPr>
      <w:r w:rsidRPr="00844821">
        <w:rPr>
          <w:sz w:val="20"/>
          <w:szCs w:val="22"/>
        </w:rPr>
        <w:t>Lára Sóley Jóhannsdóttir, Managing Director of the Iceland Symphony Orchestra, notes that the UK tour offers a fitting 70</w:t>
      </w:r>
      <w:r w:rsidRPr="00844821">
        <w:rPr>
          <w:sz w:val="20"/>
          <w:szCs w:val="22"/>
          <w:vertAlign w:val="superscript"/>
        </w:rPr>
        <w:t>th</w:t>
      </w:r>
      <w:r w:rsidRPr="00844821">
        <w:rPr>
          <w:sz w:val="20"/>
          <w:szCs w:val="22"/>
        </w:rPr>
        <w:t xml:space="preserve"> anniversary celebration of the orchestra’s history. And it provides the ideal opportunity to demonstrate its present excellence on the international stage. “The orchestra made its debut at the BBC Proms five years ago but </w:t>
      </w:r>
      <w:r w:rsidRPr="00830BF0">
        <w:rPr>
          <w:sz w:val="20"/>
          <w:szCs w:val="22"/>
        </w:rPr>
        <w:t>has never toured the UK before</w:t>
      </w:r>
      <w:r w:rsidRPr="00844821">
        <w:rPr>
          <w:sz w:val="20"/>
          <w:szCs w:val="22"/>
        </w:rPr>
        <w:t xml:space="preserve">,” she observes. “This is the Iceland Symphony’s most extensive tour to a European country since 1981. We have been so fortunate to attract many outstanding players from overseas who have made their homes in Iceland and are part of the orchestra’s outward-looking identity. This connection to Britain is so important to our international character. The tour is a great opportunity for the orchestra to go with this </w:t>
      </w:r>
      <w:r w:rsidR="00B6544C" w:rsidRPr="008C5023">
        <w:rPr>
          <w:sz w:val="20"/>
          <w:szCs w:val="22"/>
        </w:rPr>
        <w:t>outstanding</w:t>
      </w:r>
      <w:r w:rsidRPr="00844821">
        <w:rPr>
          <w:sz w:val="20"/>
          <w:szCs w:val="22"/>
        </w:rPr>
        <w:t xml:space="preserve"> conductor, who is so well known to British audiences, and unlock the creative energy that comes from performing in so many wonderful venues.” </w:t>
      </w:r>
    </w:p>
    <w:p w14:paraId="43C30A34" w14:textId="77777777" w:rsidR="00844821" w:rsidRPr="00776088" w:rsidRDefault="00844821" w:rsidP="00844821">
      <w:pPr>
        <w:jc w:val="both"/>
        <w:rPr>
          <w:sz w:val="22"/>
        </w:rPr>
      </w:pPr>
    </w:p>
    <w:p w14:paraId="6A78207E" w14:textId="7254BF0B" w:rsidR="000E4F2A" w:rsidRPr="007C41F7" w:rsidRDefault="0060414C" w:rsidP="000E4F2A">
      <w:pPr>
        <w:ind w:right="566"/>
        <w:rPr>
          <w:rFonts w:cs="Arial"/>
          <w:sz w:val="20"/>
          <w:szCs w:val="20"/>
        </w:rPr>
      </w:pPr>
      <w:hyperlink r:id="rId10" w:history="1">
        <w:r w:rsidR="007E27BC" w:rsidRPr="007E27BC">
          <w:rPr>
            <w:rStyle w:val="Hyperlink"/>
            <w:sz w:val="20"/>
            <w:szCs w:val="20"/>
          </w:rPr>
          <w:t>en.sinfonia.is</w:t>
        </w:r>
      </w:hyperlink>
      <w:r w:rsidR="000E4F2A" w:rsidRPr="007C41F7">
        <w:rPr>
          <w:sz w:val="20"/>
          <w:szCs w:val="20"/>
        </w:rPr>
        <w:t xml:space="preserve"> - </w:t>
      </w:r>
      <w:hyperlink r:id="rId11" w:history="1">
        <w:r w:rsidR="000E4F2A" w:rsidRPr="007E27BC">
          <w:rPr>
            <w:rStyle w:val="Hyperlink"/>
            <w:sz w:val="20"/>
            <w:szCs w:val="20"/>
          </w:rPr>
          <w:t>Facebook</w:t>
        </w:r>
      </w:hyperlink>
      <w:r w:rsidR="000E4F2A" w:rsidRPr="007C41F7">
        <w:rPr>
          <w:sz w:val="20"/>
          <w:szCs w:val="20"/>
        </w:rPr>
        <w:t xml:space="preserve"> - </w:t>
      </w:r>
      <w:hyperlink r:id="rId12" w:history="1">
        <w:r w:rsidR="000E4F2A" w:rsidRPr="007E27BC">
          <w:rPr>
            <w:rStyle w:val="Hyperlink"/>
            <w:sz w:val="20"/>
            <w:szCs w:val="20"/>
          </w:rPr>
          <w:t>Twitter</w:t>
        </w:r>
      </w:hyperlink>
    </w:p>
    <w:p w14:paraId="1D83685A" w14:textId="77777777" w:rsidR="000E4F2A" w:rsidRDefault="000E4F2A" w:rsidP="000E4F2A">
      <w:pPr>
        <w:ind w:right="566"/>
        <w:rPr>
          <w:rFonts w:cs="Arial"/>
          <w:sz w:val="20"/>
          <w:szCs w:val="20"/>
        </w:rPr>
      </w:pPr>
    </w:p>
    <w:p w14:paraId="227FB58F" w14:textId="77777777" w:rsidR="000E4F2A" w:rsidRPr="00323995" w:rsidRDefault="000E4F2A" w:rsidP="000E4F2A">
      <w:pPr>
        <w:pStyle w:val="Default"/>
        <w:ind w:right="566"/>
        <w:jc w:val="center"/>
        <w:rPr>
          <w:sz w:val="20"/>
          <w:szCs w:val="20"/>
        </w:rPr>
      </w:pPr>
      <w:r w:rsidRPr="00323995">
        <w:rPr>
          <w:b/>
          <w:bCs/>
          <w:sz w:val="20"/>
          <w:szCs w:val="20"/>
        </w:rPr>
        <w:t>For press enquiries, please contact:</w:t>
      </w:r>
    </w:p>
    <w:p w14:paraId="1864F024" w14:textId="6D642A78" w:rsidR="000E4F2A" w:rsidRPr="004D1BA9" w:rsidRDefault="004D1BA9" w:rsidP="000E4F2A">
      <w:pPr>
        <w:pStyle w:val="Default"/>
        <w:ind w:right="566"/>
        <w:jc w:val="center"/>
        <w:rPr>
          <w:sz w:val="20"/>
          <w:szCs w:val="20"/>
          <w:lang w:val="it-IT"/>
        </w:rPr>
      </w:pPr>
      <w:r w:rsidRPr="004D1BA9">
        <w:rPr>
          <w:sz w:val="20"/>
          <w:szCs w:val="20"/>
          <w:lang w:val="it-IT"/>
        </w:rPr>
        <w:t xml:space="preserve">Elena Dante at </w:t>
      </w:r>
      <w:r w:rsidR="000E4F2A" w:rsidRPr="004D1BA9">
        <w:rPr>
          <w:sz w:val="20"/>
          <w:szCs w:val="20"/>
          <w:lang w:val="it-IT"/>
        </w:rPr>
        <w:t>Valerie Barber PR</w:t>
      </w:r>
    </w:p>
    <w:p w14:paraId="001C1129" w14:textId="06B83D2B" w:rsidR="000E4F2A" w:rsidRPr="00323995" w:rsidRDefault="0060414C" w:rsidP="004D1BA9">
      <w:pPr>
        <w:pStyle w:val="Default"/>
        <w:ind w:right="566"/>
        <w:jc w:val="center"/>
        <w:rPr>
          <w:sz w:val="20"/>
          <w:szCs w:val="20"/>
        </w:rPr>
      </w:pPr>
      <w:hyperlink r:id="rId13" w:history="1">
        <w:r w:rsidR="004D1BA9" w:rsidRPr="004D1BA9">
          <w:rPr>
            <w:rStyle w:val="Hyperlink"/>
            <w:sz w:val="20"/>
            <w:szCs w:val="20"/>
          </w:rPr>
          <w:t>elena@vbpr.co.uk</w:t>
        </w:r>
      </w:hyperlink>
      <w:r w:rsidR="004D1BA9">
        <w:rPr>
          <w:rStyle w:val="Hyperlink"/>
          <w:sz w:val="20"/>
          <w:szCs w:val="20"/>
        </w:rPr>
        <w:t xml:space="preserve"> </w:t>
      </w:r>
      <w:r w:rsidR="000E4F2A" w:rsidRPr="004D1BA9">
        <w:rPr>
          <w:sz w:val="20"/>
          <w:szCs w:val="20"/>
        </w:rPr>
        <w:t>Tel: +44 (0)20 7586 8560</w:t>
      </w:r>
      <w:r w:rsidR="004D1BA9" w:rsidRPr="004D1BA9">
        <w:rPr>
          <w:sz w:val="20"/>
          <w:szCs w:val="20"/>
        </w:rPr>
        <w:t xml:space="preserve"> </w:t>
      </w:r>
      <w:hyperlink r:id="rId14" w:history="1">
        <w:r w:rsidR="000E4F2A" w:rsidRPr="00323995">
          <w:rPr>
            <w:rStyle w:val="Hyperlink"/>
            <w:sz w:val="20"/>
            <w:szCs w:val="20"/>
          </w:rPr>
          <w:t>www.vbpr.co.uk</w:t>
        </w:r>
      </w:hyperlink>
      <w:r w:rsidR="000E4F2A" w:rsidRPr="00323995">
        <w:rPr>
          <w:sz w:val="20"/>
          <w:szCs w:val="20"/>
        </w:rPr>
        <w:t xml:space="preserve"> </w:t>
      </w:r>
    </w:p>
    <w:p w14:paraId="4FCB0046" w14:textId="77777777" w:rsidR="000E4F2A" w:rsidRDefault="000E4F2A" w:rsidP="000E4F2A">
      <w:pPr>
        <w:ind w:right="566"/>
        <w:rPr>
          <w:rFonts w:cs="Arial"/>
          <w:b/>
          <w:sz w:val="20"/>
          <w:szCs w:val="20"/>
        </w:rPr>
      </w:pPr>
    </w:p>
    <w:p w14:paraId="39D667FB" w14:textId="5E24BCF8" w:rsidR="000E4F2A" w:rsidRDefault="000E4F2A" w:rsidP="000E4F2A">
      <w:pPr>
        <w:ind w:right="566"/>
        <w:rPr>
          <w:rFonts w:cs="Arial"/>
          <w:b/>
          <w:sz w:val="20"/>
          <w:szCs w:val="20"/>
        </w:rPr>
      </w:pPr>
      <w:r>
        <w:rPr>
          <w:i/>
          <w:iCs/>
          <w:sz w:val="16"/>
          <w:szCs w:val="16"/>
        </w:rPr>
        <w:t xml:space="preserve">We at Valerie Barber PR are committed to protecting your personal information and so we are letting you know that we are storing your email address, work telephone numbers and work postal address on our database so that we can keep you up to date with news on our clients. You can ask us to stop using your information at any time by emailing us at </w:t>
      </w:r>
      <w:r>
        <w:rPr>
          <w:sz w:val="16"/>
          <w:szCs w:val="16"/>
        </w:rPr>
        <w:t>info@vbpr.co.uk</w:t>
      </w:r>
      <w:r>
        <w:rPr>
          <w:i/>
          <w:iCs/>
          <w:sz w:val="16"/>
          <w:szCs w:val="16"/>
        </w:rPr>
        <w:t xml:space="preserve">. You may also request access to the personal data we have about you, request that any incorrect personal data we have about you be rectified, or request that we erase your personal data. If you have any questions about how we care for and use your personal information please let us know us at </w:t>
      </w:r>
      <w:r>
        <w:rPr>
          <w:sz w:val="16"/>
          <w:szCs w:val="16"/>
        </w:rPr>
        <w:t>info@vbpr.co.uk</w:t>
      </w:r>
      <w:r>
        <w:rPr>
          <w:i/>
          <w:iCs/>
          <w:sz w:val="16"/>
          <w:szCs w:val="16"/>
        </w:rPr>
        <w:t>.</w:t>
      </w:r>
    </w:p>
    <w:p w14:paraId="307D3ADE" w14:textId="32F26186" w:rsidR="000E4F2A" w:rsidRDefault="000E4F2A" w:rsidP="000E4F2A">
      <w:pPr>
        <w:ind w:right="566"/>
        <w:rPr>
          <w:rFonts w:cs="Arial"/>
          <w:b/>
          <w:sz w:val="20"/>
          <w:szCs w:val="20"/>
        </w:rPr>
      </w:pPr>
    </w:p>
    <w:p w14:paraId="1794277A" w14:textId="29BB25F9" w:rsidR="00E16D73" w:rsidRDefault="00E16D73" w:rsidP="000E4F2A">
      <w:pPr>
        <w:ind w:right="566"/>
        <w:rPr>
          <w:rFonts w:cs="Arial"/>
          <w:b/>
          <w:sz w:val="20"/>
          <w:szCs w:val="20"/>
        </w:rPr>
      </w:pPr>
    </w:p>
    <w:p w14:paraId="0BAC9335" w14:textId="4EFF18A3" w:rsidR="00E16D73" w:rsidRDefault="00E16D73" w:rsidP="000E4F2A">
      <w:pPr>
        <w:ind w:right="566"/>
        <w:rPr>
          <w:rFonts w:cs="Arial"/>
          <w:b/>
          <w:sz w:val="20"/>
          <w:szCs w:val="20"/>
        </w:rPr>
      </w:pPr>
      <w:r>
        <w:rPr>
          <w:rFonts w:cs="Arial"/>
          <w:b/>
          <w:sz w:val="20"/>
          <w:szCs w:val="20"/>
        </w:rPr>
        <w:t>TOUR DATES</w:t>
      </w:r>
    </w:p>
    <w:p w14:paraId="0C327913" w14:textId="77777777" w:rsidR="003D2E01" w:rsidRDefault="003D2E01" w:rsidP="000E4F2A">
      <w:pPr>
        <w:ind w:right="566"/>
        <w:rPr>
          <w:rFonts w:cs="Arial"/>
          <w:b/>
          <w:sz w:val="20"/>
          <w:szCs w:val="20"/>
        </w:rPr>
      </w:pPr>
    </w:p>
    <w:p w14:paraId="14D2E234" w14:textId="77777777" w:rsidR="00C94969" w:rsidRPr="000271C5" w:rsidRDefault="00C94969" w:rsidP="00C94969">
      <w:pPr>
        <w:keepNext/>
        <w:outlineLvl w:val="0"/>
        <w:rPr>
          <w:rFonts w:cs="Arial"/>
          <w:b/>
          <w:bCs/>
          <w:sz w:val="20"/>
          <w:szCs w:val="20"/>
          <w:u w:val="single"/>
        </w:rPr>
      </w:pPr>
      <w:r w:rsidRPr="000271C5">
        <w:rPr>
          <w:rFonts w:cs="Arial"/>
          <w:b/>
          <w:bCs/>
          <w:sz w:val="20"/>
          <w:szCs w:val="20"/>
          <w:u w:val="single"/>
        </w:rPr>
        <w:t xml:space="preserve">Saturday 8 February 2020 </w:t>
      </w:r>
    </w:p>
    <w:p w14:paraId="793C8EC6" w14:textId="4EBE8BEC" w:rsidR="00C94969" w:rsidRPr="000271C5" w:rsidRDefault="00C94969" w:rsidP="00C94969">
      <w:pPr>
        <w:keepNext/>
        <w:outlineLvl w:val="0"/>
        <w:rPr>
          <w:rFonts w:cs="Arial"/>
          <w:b/>
          <w:bCs/>
          <w:sz w:val="20"/>
          <w:szCs w:val="20"/>
          <w:u w:val="single"/>
        </w:rPr>
      </w:pPr>
      <w:r w:rsidRPr="000271C5">
        <w:rPr>
          <w:rFonts w:cs="Arial"/>
          <w:b/>
          <w:bCs/>
          <w:sz w:val="20"/>
          <w:szCs w:val="20"/>
          <w:u w:val="single"/>
        </w:rPr>
        <w:t xml:space="preserve">Royal Concert Hall, </w:t>
      </w:r>
      <w:r w:rsidR="007E27BC" w:rsidRPr="000271C5">
        <w:rPr>
          <w:rFonts w:cs="Arial"/>
          <w:b/>
          <w:bCs/>
          <w:sz w:val="20"/>
          <w:szCs w:val="20"/>
          <w:u w:val="single"/>
        </w:rPr>
        <w:t>Nottingham</w:t>
      </w:r>
      <w:r w:rsidR="007E27BC">
        <w:rPr>
          <w:rFonts w:cs="Arial"/>
          <w:b/>
          <w:bCs/>
          <w:sz w:val="20"/>
          <w:szCs w:val="20"/>
          <w:u w:val="single"/>
        </w:rPr>
        <w:t>,</w:t>
      </w:r>
      <w:r w:rsidR="007E27BC" w:rsidRPr="000271C5">
        <w:rPr>
          <w:rFonts w:cs="Arial"/>
          <w:b/>
          <w:bCs/>
          <w:sz w:val="20"/>
          <w:szCs w:val="20"/>
          <w:u w:val="single"/>
        </w:rPr>
        <w:t xml:space="preserve"> </w:t>
      </w:r>
      <w:r w:rsidRPr="000271C5">
        <w:rPr>
          <w:rFonts w:cs="Arial"/>
          <w:b/>
          <w:bCs/>
          <w:sz w:val="20"/>
          <w:szCs w:val="20"/>
          <w:u w:val="single"/>
        </w:rPr>
        <w:t>7.30pm</w:t>
      </w:r>
    </w:p>
    <w:p w14:paraId="23D2A2D3" w14:textId="6098FC73" w:rsidR="00C94969" w:rsidRDefault="0060414C" w:rsidP="00C94969">
      <w:pPr>
        <w:keepNext/>
        <w:outlineLvl w:val="0"/>
        <w:rPr>
          <w:rFonts w:cs="Arial"/>
          <w:sz w:val="20"/>
          <w:szCs w:val="20"/>
        </w:rPr>
      </w:pPr>
      <w:hyperlink r:id="rId15" w:history="1">
        <w:r w:rsidR="006A24DD" w:rsidRPr="006A24DD">
          <w:rPr>
            <w:rStyle w:val="Hyperlink"/>
            <w:rFonts w:cs="Arial"/>
            <w:sz w:val="20"/>
            <w:szCs w:val="20"/>
          </w:rPr>
          <w:t>Event page</w:t>
        </w:r>
      </w:hyperlink>
    </w:p>
    <w:p w14:paraId="04738CD6" w14:textId="77777777" w:rsidR="006A24DD" w:rsidRPr="002A0811" w:rsidRDefault="006A24DD" w:rsidP="00C94969">
      <w:pPr>
        <w:keepNext/>
        <w:outlineLvl w:val="0"/>
        <w:rPr>
          <w:rFonts w:cs="Arial"/>
          <w:sz w:val="20"/>
          <w:szCs w:val="20"/>
        </w:rPr>
      </w:pPr>
    </w:p>
    <w:p w14:paraId="62BD4B39" w14:textId="77777777" w:rsidR="00C94969" w:rsidRPr="002A0811" w:rsidRDefault="00C94969" w:rsidP="00C94969">
      <w:pPr>
        <w:keepNext/>
        <w:outlineLvl w:val="0"/>
        <w:rPr>
          <w:rFonts w:cs="Arial"/>
          <w:sz w:val="20"/>
          <w:szCs w:val="20"/>
        </w:rPr>
      </w:pPr>
      <w:r w:rsidRPr="000D11E9">
        <w:rPr>
          <w:rFonts w:cs="Arial"/>
          <w:b/>
          <w:bCs/>
          <w:sz w:val="20"/>
          <w:szCs w:val="20"/>
        </w:rPr>
        <w:t>Yan Pascal Tortelier</w:t>
      </w:r>
      <w:r w:rsidRPr="002A0811">
        <w:rPr>
          <w:rFonts w:cs="Arial"/>
          <w:sz w:val="20"/>
          <w:szCs w:val="20"/>
        </w:rPr>
        <w:t xml:space="preserve"> conductor</w:t>
      </w:r>
      <w:r>
        <w:rPr>
          <w:rFonts w:cs="Arial"/>
          <w:sz w:val="20"/>
          <w:szCs w:val="20"/>
        </w:rPr>
        <w:t xml:space="preserve"> | </w:t>
      </w:r>
      <w:r w:rsidRPr="000D11E9">
        <w:rPr>
          <w:rFonts w:cs="Arial"/>
          <w:b/>
          <w:bCs/>
          <w:sz w:val="20"/>
          <w:szCs w:val="20"/>
        </w:rPr>
        <w:t>Jean-Efflam Bavouzet</w:t>
      </w:r>
      <w:r w:rsidRPr="002A0811">
        <w:rPr>
          <w:rFonts w:cs="Arial"/>
          <w:sz w:val="20"/>
          <w:szCs w:val="20"/>
        </w:rPr>
        <w:t xml:space="preserve"> piano</w:t>
      </w:r>
      <w:r>
        <w:rPr>
          <w:rFonts w:cs="Arial"/>
          <w:sz w:val="20"/>
          <w:szCs w:val="20"/>
        </w:rPr>
        <w:t xml:space="preserve"> | </w:t>
      </w:r>
      <w:r w:rsidRPr="000271C5">
        <w:rPr>
          <w:rFonts w:cs="Arial"/>
          <w:b/>
          <w:bCs/>
          <w:sz w:val="20"/>
          <w:szCs w:val="20"/>
        </w:rPr>
        <w:t>Iceland Symphony Orchestra</w:t>
      </w:r>
    </w:p>
    <w:p w14:paraId="12FBA9FE" w14:textId="77777777" w:rsidR="00C94969" w:rsidRPr="002A0811" w:rsidRDefault="00C94969" w:rsidP="00C94969">
      <w:pPr>
        <w:keepNext/>
        <w:outlineLvl w:val="0"/>
        <w:rPr>
          <w:rFonts w:cs="Arial"/>
          <w:sz w:val="20"/>
          <w:szCs w:val="20"/>
        </w:rPr>
      </w:pPr>
    </w:p>
    <w:p w14:paraId="5BB53868" w14:textId="11993303" w:rsidR="00C94969" w:rsidRPr="002A0811" w:rsidRDefault="00C94969" w:rsidP="00C94969">
      <w:pPr>
        <w:keepNext/>
        <w:outlineLvl w:val="0"/>
        <w:rPr>
          <w:rFonts w:cs="Arial"/>
          <w:sz w:val="20"/>
          <w:szCs w:val="20"/>
        </w:rPr>
      </w:pPr>
      <w:r w:rsidRPr="00A2279F">
        <w:rPr>
          <w:rFonts w:cs="Arial"/>
          <w:b/>
          <w:bCs/>
          <w:sz w:val="20"/>
          <w:szCs w:val="20"/>
        </w:rPr>
        <w:t>Bizet</w:t>
      </w:r>
      <w:r w:rsidR="00617BD7">
        <w:rPr>
          <w:rFonts w:cs="Arial"/>
          <w:b/>
          <w:bCs/>
          <w:sz w:val="20"/>
          <w:szCs w:val="20"/>
        </w:rPr>
        <w:t xml:space="preserve"> </w:t>
      </w:r>
      <w:r w:rsidR="00617BD7" w:rsidRPr="00617BD7">
        <w:rPr>
          <w:rFonts w:cs="Arial"/>
          <w:sz w:val="20"/>
          <w:szCs w:val="20"/>
        </w:rPr>
        <w:t>Excerpts from</w:t>
      </w:r>
      <w:r w:rsidRPr="00617BD7">
        <w:rPr>
          <w:rFonts w:cs="Arial"/>
          <w:sz w:val="20"/>
          <w:szCs w:val="20"/>
        </w:rPr>
        <w:t xml:space="preserve"> </w:t>
      </w:r>
      <w:r w:rsidRPr="00154DB5">
        <w:rPr>
          <w:rFonts w:cs="Arial"/>
          <w:i/>
          <w:iCs/>
          <w:sz w:val="20"/>
          <w:szCs w:val="20"/>
        </w:rPr>
        <w:t xml:space="preserve">L’Arlésienne </w:t>
      </w:r>
      <w:r w:rsidRPr="002A0811">
        <w:rPr>
          <w:rFonts w:cs="Arial"/>
          <w:sz w:val="20"/>
          <w:szCs w:val="20"/>
        </w:rPr>
        <w:t>Suite</w:t>
      </w:r>
      <w:r w:rsidR="00617BD7">
        <w:rPr>
          <w:rFonts w:cs="Arial"/>
          <w:sz w:val="20"/>
          <w:szCs w:val="20"/>
        </w:rPr>
        <w:t>s</w:t>
      </w:r>
    </w:p>
    <w:p w14:paraId="5241E464" w14:textId="77777777" w:rsidR="00C94969" w:rsidRPr="002A0811" w:rsidRDefault="00C94969" w:rsidP="00C94969">
      <w:pPr>
        <w:keepNext/>
        <w:outlineLvl w:val="0"/>
        <w:rPr>
          <w:rFonts w:cs="Arial"/>
          <w:sz w:val="20"/>
          <w:szCs w:val="20"/>
        </w:rPr>
      </w:pPr>
      <w:r w:rsidRPr="00A2279F">
        <w:rPr>
          <w:rFonts w:cs="Arial"/>
          <w:b/>
          <w:bCs/>
          <w:sz w:val="20"/>
          <w:szCs w:val="20"/>
        </w:rPr>
        <w:t xml:space="preserve">Ravel </w:t>
      </w:r>
      <w:r w:rsidRPr="002A0811">
        <w:rPr>
          <w:rFonts w:cs="Arial"/>
          <w:sz w:val="20"/>
          <w:szCs w:val="20"/>
        </w:rPr>
        <w:t>Piano Concerto for the Left Hand</w:t>
      </w:r>
    </w:p>
    <w:p w14:paraId="44E3BEC6" w14:textId="77777777" w:rsidR="00C94969" w:rsidRPr="002A0811" w:rsidRDefault="00C94969" w:rsidP="00C94969">
      <w:pPr>
        <w:keepNext/>
        <w:outlineLvl w:val="0"/>
        <w:rPr>
          <w:rFonts w:cs="Arial"/>
          <w:sz w:val="20"/>
          <w:szCs w:val="20"/>
        </w:rPr>
      </w:pPr>
      <w:r w:rsidRPr="00A2279F">
        <w:rPr>
          <w:rFonts w:cs="Arial"/>
          <w:b/>
          <w:bCs/>
          <w:sz w:val="20"/>
          <w:szCs w:val="20"/>
        </w:rPr>
        <w:t>Thorvaldsd</w:t>
      </w:r>
      <w:r>
        <w:rPr>
          <w:rFonts w:cs="Arial"/>
          <w:b/>
          <w:bCs/>
          <w:sz w:val="20"/>
          <w:szCs w:val="20"/>
        </w:rPr>
        <w:t>ó</w:t>
      </w:r>
      <w:r w:rsidRPr="00A2279F">
        <w:rPr>
          <w:rFonts w:cs="Arial"/>
          <w:b/>
          <w:bCs/>
          <w:sz w:val="20"/>
          <w:szCs w:val="20"/>
        </w:rPr>
        <w:t xml:space="preserve">ttir </w:t>
      </w:r>
      <w:r w:rsidRPr="00A2279F">
        <w:rPr>
          <w:rFonts w:cs="Arial"/>
          <w:i/>
          <w:iCs/>
          <w:sz w:val="20"/>
          <w:szCs w:val="20"/>
        </w:rPr>
        <w:t>Aeriality</w:t>
      </w:r>
    </w:p>
    <w:p w14:paraId="701A81BA" w14:textId="77777777" w:rsidR="00C94969" w:rsidRPr="002A0811" w:rsidRDefault="00C94969" w:rsidP="00C94969">
      <w:pPr>
        <w:keepNext/>
        <w:outlineLvl w:val="0"/>
        <w:rPr>
          <w:rFonts w:cs="Arial"/>
          <w:sz w:val="20"/>
          <w:szCs w:val="20"/>
        </w:rPr>
      </w:pPr>
      <w:r w:rsidRPr="00A2279F">
        <w:rPr>
          <w:rFonts w:cs="Arial"/>
          <w:b/>
          <w:bCs/>
          <w:sz w:val="20"/>
          <w:szCs w:val="20"/>
        </w:rPr>
        <w:t xml:space="preserve">Sibelius </w:t>
      </w:r>
      <w:r w:rsidRPr="002A0811">
        <w:rPr>
          <w:rFonts w:cs="Arial"/>
          <w:sz w:val="20"/>
          <w:szCs w:val="20"/>
        </w:rPr>
        <w:t>Symphony No.1</w:t>
      </w:r>
    </w:p>
    <w:p w14:paraId="43EFA791" w14:textId="77777777" w:rsidR="00C94969" w:rsidRPr="002A0811" w:rsidRDefault="00C94969" w:rsidP="00C94969">
      <w:pPr>
        <w:keepNext/>
        <w:outlineLvl w:val="0"/>
        <w:rPr>
          <w:rFonts w:cs="Arial"/>
          <w:b/>
          <w:bCs/>
          <w:sz w:val="20"/>
          <w:szCs w:val="20"/>
        </w:rPr>
      </w:pPr>
    </w:p>
    <w:p w14:paraId="5BFC4E33" w14:textId="77777777" w:rsidR="00C94969" w:rsidRPr="002A0811" w:rsidRDefault="00C94969" w:rsidP="00C94969">
      <w:pPr>
        <w:keepNext/>
        <w:outlineLvl w:val="0"/>
        <w:rPr>
          <w:rFonts w:cs="Arial"/>
          <w:b/>
          <w:bCs/>
          <w:sz w:val="20"/>
          <w:szCs w:val="20"/>
        </w:rPr>
      </w:pPr>
    </w:p>
    <w:p w14:paraId="7950E346" w14:textId="77777777" w:rsidR="00C94969" w:rsidRPr="000271C5" w:rsidRDefault="00C94969" w:rsidP="00C94969">
      <w:pPr>
        <w:pStyle w:val="Default"/>
        <w:rPr>
          <w:b/>
          <w:bCs/>
          <w:sz w:val="20"/>
          <w:szCs w:val="20"/>
          <w:u w:val="single"/>
        </w:rPr>
      </w:pPr>
      <w:r w:rsidRPr="000271C5">
        <w:rPr>
          <w:b/>
          <w:bCs/>
          <w:sz w:val="20"/>
          <w:szCs w:val="20"/>
          <w:u w:val="single"/>
        </w:rPr>
        <w:t xml:space="preserve">Sunday 9 February 2020 </w:t>
      </w:r>
    </w:p>
    <w:p w14:paraId="2F2BF216" w14:textId="77777777" w:rsidR="00C94969" w:rsidRPr="000271C5" w:rsidRDefault="00C94969" w:rsidP="00C94969">
      <w:pPr>
        <w:pStyle w:val="Default"/>
        <w:rPr>
          <w:b/>
          <w:bCs/>
          <w:sz w:val="20"/>
          <w:szCs w:val="20"/>
          <w:u w:val="single"/>
        </w:rPr>
      </w:pPr>
      <w:r w:rsidRPr="000271C5">
        <w:rPr>
          <w:b/>
          <w:bCs/>
          <w:sz w:val="20"/>
          <w:szCs w:val="20"/>
          <w:u w:val="single"/>
        </w:rPr>
        <w:t xml:space="preserve">Norwich Theatre Royal, 7.30pm </w:t>
      </w:r>
    </w:p>
    <w:p w14:paraId="5C7A09A8" w14:textId="34085E6A" w:rsidR="00C94969" w:rsidRDefault="0060414C" w:rsidP="00C94969">
      <w:pPr>
        <w:keepNext/>
        <w:outlineLvl w:val="0"/>
        <w:rPr>
          <w:rFonts w:cs="Arial"/>
          <w:sz w:val="20"/>
          <w:szCs w:val="20"/>
        </w:rPr>
      </w:pPr>
      <w:hyperlink r:id="rId16" w:history="1">
        <w:r w:rsidR="006A24DD" w:rsidRPr="006A24DD">
          <w:rPr>
            <w:rStyle w:val="Hyperlink"/>
            <w:rFonts w:cs="Arial"/>
            <w:sz w:val="20"/>
            <w:szCs w:val="20"/>
          </w:rPr>
          <w:t>Event page</w:t>
        </w:r>
      </w:hyperlink>
    </w:p>
    <w:p w14:paraId="735FC410" w14:textId="77777777" w:rsidR="006A24DD" w:rsidRPr="002A0811" w:rsidRDefault="006A24DD" w:rsidP="00C94969">
      <w:pPr>
        <w:keepNext/>
        <w:outlineLvl w:val="0"/>
        <w:rPr>
          <w:rFonts w:cs="Arial"/>
          <w:sz w:val="20"/>
          <w:szCs w:val="20"/>
        </w:rPr>
      </w:pPr>
    </w:p>
    <w:p w14:paraId="50D155C3" w14:textId="77777777" w:rsidR="00C94969" w:rsidRPr="002A0811" w:rsidRDefault="00C94969" w:rsidP="00C94969">
      <w:pPr>
        <w:keepNext/>
        <w:outlineLvl w:val="0"/>
        <w:rPr>
          <w:rFonts w:cs="Arial"/>
          <w:sz w:val="20"/>
          <w:szCs w:val="20"/>
        </w:rPr>
      </w:pPr>
      <w:r w:rsidRPr="000D11E9">
        <w:rPr>
          <w:rFonts w:cs="Arial"/>
          <w:b/>
          <w:bCs/>
          <w:sz w:val="20"/>
          <w:szCs w:val="20"/>
        </w:rPr>
        <w:t>Yan Pascal Tortelier</w:t>
      </w:r>
      <w:r w:rsidRPr="002A0811">
        <w:rPr>
          <w:rFonts w:cs="Arial"/>
          <w:sz w:val="20"/>
          <w:szCs w:val="20"/>
        </w:rPr>
        <w:t xml:space="preserve"> conductor</w:t>
      </w:r>
      <w:r>
        <w:rPr>
          <w:rFonts w:cs="Arial"/>
          <w:sz w:val="20"/>
          <w:szCs w:val="20"/>
        </w:rPr>
        <w:t xml:space="preserve"> | </w:t>
      </w:r>
      <w:r w:rsidRPr="000D11E9">
        <w:rPr>
          <w:rFonts w:cs="Arial"/>
          <w:b/>
          <w:bCs/>
          <w:sz w:val="20"/>
          <w:szCs w:val="20"/>
        </w:rPr>
        <w:t>Jean-Efflam Bavouzet</w:t>
      </w:r>
      <w:r w:rsidRPr="002A0811">
        <w:rPr>
          <w:rFonts w:cs="Arial"/>
          <w:sz w:val="20"/>
          <w:szCs w:val="20"/>
        </w:rPr>
        <w:t xml:space="preserve"> piano</w:t>
      </w:r>
      <w:r>
        <w:rPr>
          <w:rFonts w:cs="Arial"/>
          <w:sz w:val="20"/>
          <w:szCs w:val="20"/>
        </w:rPr>
        <w:t xml:space="preserve"> | </w:t>
      </w:r>
      <w:r w:rsidRPr="000271C5">
        <w:rPr>
          <w:rFonts w:cs="Arial"/>
          <w:b/>
          <w:bCs/>
          <w:sz w:val="20"/>
          <w:szCs w:val="20"/>
        </w:rPr>
        <w:t>Iceland Symphony Orchestra</w:t>
      </w:r>
    </w:p>
    <w:p w14:paraId="09D3EA9E" w14:textId="77777777" w:rsidR="00C94969" w:rsidRPr="002A0811" w:rsidRDefault="00C94969" w:rsidP="00C94969">
      <w:pPr>
        <w:pStyle w:val="Default"/>
        <w:rPr>
          <w:sz w:val="20"/>
          <w:szCs w:val="20"/>
        </w:rPr>
      </w:pPr>
    </w:p>
    <w:p w14:paraId="0EDC86DA" w14:textId="77777777" w:rsidR="00617BD7" w:rsidRDefault="00C94969" w:rsidP="00C94969">
      <w:pPr>
        <w:pStyle w:val="Default"/>
        <w:rPr>
          <w:b/>
          <w:bCs/>
          <w:sz w:val="20"/>
          <w:szCs w:val="20"/>
        </w:rPr>
      </w:pPr>
      <w:r w:rsidRPr="00A2279F">
        <w:rPr>
          <w:b/>
          <w:bCs/>
          <w:sz w:val="20"/>
          <w:szCs w:val="20"/>
        </w:rPr>
        <w:t xml:space="preserve">Bizet </w:t>
      </w:r>
      <w:r w:rsidR="00617BD7" w:rsidRPr="00617BD7">
        <w:rPr>
          <w:sz w:val="20"/>
          <w:szCs w:val="20"/>
        </w:rPr>
        <w:t xml:space="preserve">Excerpts from </w:t>
      </w:r>
      <w:r w:rsidR="00617BD7" w:rsidRPr="00154DB5">
        <w:rPr>
          <w:i/>
          <w:iCs/>
          <w:sz w:val="20"/>
          <w:szCs w:val="20"/>
        </w:rPr>
        <w:t xml:space="preserve">L’Arlésienne </w:t>
      </w:r>
      <w:r w:rsidR="00617BD7" w:rsidRPr="002A0811">
        <w:rPr>
          <w:sz w:val="20"/>
          <w:szCs w:val="20"/>
        </w:rPr>
        <w:t>Suite</w:t>
      </w:r>
      <w:r w:rsidR="00617BD7">
        <w:rPr>
          <w:sz w:val="20"/>
          <w:szCs w:val="20"/>
        </w:rPr>
        <w:t>s</w:t>
      </w:r>
      <w:r w:rsidR="00617BD7" w:rsidRPr="00A2279F">
        <w:rPr>
          <w:b/>
          <w:bCs/>
          <w:sz w:val="20"/>
          <w:szCs w:val="20"/>
        </w:rPr>
        <w:t xml:space="preserve"> </w:t>
      </w:r>
    </w:p>
    <w:p w14:paraId="1DB049B9" w14:textId="30F7008A" w:rsidR="00C94969" w:rsidRPr="002A0811" w:rsidRDefault="00C94969" w:rsidP="00C94969">
      <w:pPr>
        <w:pStyle w:val="Default"/>
        <w:rPr>
          <w:sz w:val="20"/>
          <w:szCs w:val="20"/>
        </w:rPr>
      </w:pPr>
      <w:r w:rsidRPr="00A2279F">
        <w:rPr>
          <w:b/>
          <w:bCs/>
          <w:sz w:val="20"/>
          <w:szCs w:val="20"/>
        </w:rPr>
        <w:t xml:space="preserve">Ravel </w:t>
      </w:r>
      <w:r w:rsidRPr="002A0811">
        <w:rPr>
          <w:sz w:val="20"/>
          <w:szCs w:val="20"/>
        </w:rPr>
        <w:t>Piano Concerto for the Left Hand</w:t>
      </w:r>
    </w:p>
    <w:p w14:paraId="0F090578" w14:textId="77777777" w:rsidR="00C94969" w:rsidRPr="002A0811" w:rsidRDefault="00C94969" w:rsidP="00C94969">
      <w:pPr>
        <w:pStyle w:val="Default"/>
        <w:rPr>
          <w:sz w:val="20"/>
          <w:szCs w:val="20"/>
        </w:rPr>
      </w:pPr>
      <w:r w:rsidRPr="00A2279F">
        <w:rPr>
          <w:b/>
          <w:bCs/>
          <w:sz w:val="20"/>
          <w:szCs w:val="20"/>
        </w:rPr>
        <w:t>Thorvalsd</w:t>
      </w:r>
      <w:r>
        <w:rPr>
          <w:b/>
          <w:bCs/>
          <w:sz w:val="20"/>
          <w:szCs w:val="20"/>
        </w:rPr>
        <w:t>ó</w:t>
      </w:r>
      <w:r w:rsidRPr="00A2279F">
        <w:rPr>
          <w:b/>
          <w:bCs/>
          <w:sz w:val="20"/>
          <w:szCs w:val="20"/>
        </w:rPr>
        <w:t xml:space="preserve">ttir </w:t>
      </w:r>
      <w:r w:rsidRPr="00A2279F">
        <w:rPr>
          <w:i/>
          <w:iCs/>
          <w:sz w:val="20"/>
          <w:szCs w:val="20"/>
        </w:rPr>
        <w:t>Aeriality</w:t>
      </w:r>
    </w:p>
    <w:p w14:paraId="6823761A" w14:textId="0EB7FF62" w:rsidR="00C94969" w:rsidRDefault="00C94969" w:rsidP="00C94969">
      <w:pPr>
        <w:pStyle w:val="Default"/>
        <w:rPr>
          <w:sz w:val="20"/>
          <w:szCs w:val="20"/>
        </w:rPr>
      </w:pPr>
      <w:r w:rsidRPr="00A2279F">
        <w:rPr>
          <w:b/>
          <w:bCs/>
          <w:sz w:val="20"/>
          <w:szCs w:val="20"/>
        </w:rPr>
        <w:t xml:space="preserve">Prokofiev </w:t>
      </w:r>
      <w:r w:rsidRPr="00A2279F">
        <w:rPr>
          <w:i/>
          <w:iCs/>
          <w:sz w:val="20"/>
          <w:szCs w:val="20"/>
        </w:rPr>
        <w:t xml:space="preserve">Romeo </w:t>
      </w:r>
      <w:r w:rsidR="00DD2AA8">
        <w:rPr>
          <w:i/>
          <w:iCs/>
          <w:sz w:val="20"/>
          <w:szCs w:val="20"/>
        </w:rPr>
        <w:t>and</w:t>
      </w:r>
      <w:r w:rsidRPr="00A2279F">
        <w:rPr>
          <w:i/>
          <w:iCs/>
          <w:sz w:val="20"/>
          <w:szCs w:val="20"/>
        </w:rPr>
        <w:t xml:space="preserve"> Juliet</w:t>
      </w:r>
      <w:r>
        <w:rPr>
          <w:sz w:val="20"/>
          <w:szCs w:val="20"/>
        </w:rPr>
        <w:t xml:space="preserve"> Suite </w:t>
      </w:r>
    </w:p>
    <w:p w14:paraId="26A6E3A6" w14:textId="7BED829F" w:rsidR="00E16D73" w:rsidRDefault="00E16D73" w:rsidP="00C94969">
      <w:pPr>
        <w:pStyle w:val="Default"/>
        <w:rPr>
          <w:sz w:val="20"/>
          <w:szCs w:val="20"/>
        </w:rPr>
      </w:pPr>
    </w:p>
    <w:p w14:paraId="28F6C38D" w14:textId="665AEE68" w:rsidR="00DF6C0A" w:rsidRDefault="00DF6C0A" w:rsidP="00C94969">
      <w:pPr>
        <w:pStyle w:val="Default"/>
        <w:rPr>
          <w:sz w:val="20"/>
          <w:szCs w:val="20"/>
        </w:rPr>
      </w:pPr>
    </w:p>
    <w:p w14:paraId="4978F462" w14:textId="40441CF5" w:rsidR="00617BD7" w:rsidRDefault="00617BD7" w:rsidP="00C94969">
      <w:pPr>
        <w:pStyle w:val="Default"/>
        <w:rPr>
          <w:sz w:val="20"/>
          <w:szCs w:val="20"/>
        </w:rPr>
      </w:pPr>
    </w:p>
    <w:p w14:paraId="1017B62D" w14:textId="78B4A7A6" w:rsidR="00617BD7" w:rsidRDefault="00617BD7" w:rsidP="00C94969">
      <w:pPr>
        <w:pStyle w:val="Default"/>
        <w:rPr>
          <w:sz w:val="20"/>
          <w:szCs w:val="20"/>
        </w:rPr>
      </w:pPr>
    </w:p>
    <w:p w14:paraId="4B1D20FC" w14:textId="77777777" w:rsidR="00C94969" w:rsidRPr="000271C5" w:rsidRDefault="00C94969" w:rsidP="00C94969">
      <w:pPr>
        <w:pStyle w:val="Default"/>
        <w:rPr>
          <w:b/>
          <w:bCs/>
          <w:sz w:val="20"/>
          <w:szCs w:val="20"/>
          <w:u w:val="single"/>
        </w:rPr>
      </w:pPr>
      <w:r w:rsidRPr="000271C5">
        <w:rPr>
          <w:b/>
          <w:bCs/>
          <w:sz w:val="20"/>
          <w:szCs w:val="20"/>
          <w:u w:val="single"/>
        </w:rPr>
        <w:lastRenderedPageBreak/>
        <w:t xml:space="preserve">Monday 10 February 2020 </w:t>
      </w:r>
    </w:p>
    <w:p w14:paraId="37873764" w14:textId="77777777" w:rsidR="00C94969" w:rsidRDefault="00C94969" w:rsidP="00C94969">
      <w:pPr>
        <w:pStyle w:val="Default"/>
        <w:rPr>
          <w:b/>
          <w:bCs/>
          <w:sz w:val="20"/>
          <w:szCs w:val="20"/>
          <w:u w:val="single"/>
        </w:rPr>
      </w:pPr>
      <w:r w:rsidRPr="000271C5">
        <w:rPr>
          <w:b/>
          <w:bCs/>
          <w:sz w:val="20"/>
          <w:szCs w:val="20"/>
          <w:u w:val="single"/>
        </w:rPr>
        <w:t>Cadogan Hall, London, 7.30pm</w:t>
      </w:r>
    </w:p>
    <w:p w14:paraId="0D31BF5B" w14:textId="4909F68B" w:rsidR="00C94969" w:rsidRPr="006A24DD" w:rsidRDefault="0060414C" w:rsidP="00C94969">
      <w:pPr>
        <w:pStyle w:val="Default"/>
        <w:rPr>
          <w:sz w:val="20"/>
          <w:szCs w:val="20"/>
        </w:rPr>
      </w:pPr>
      <w:hyperlink r:id="rId17" w:history="1">
        <w:r w:rsidR="006A24DD" w:rsidRPr="006A24DD">
          <w:rPr>
            <w:rStyle w:val="Hyperlink"/>
            <w:sz w:val="20"/>
            <w:szCs w:val="20"/>
          </w:rPr>
          <w:t>Event page</w:t>
        </w:r>
      </w:hyperlink>
    </w:p>
    <w:p w14:paraId="03B479BB" w14:textId="77777777" w:rsidR="006A24DD" w:rsidRPr="000271C5" w:rsidRDefault="006A24DD" w:rsidP="00C94969">
      <w:pPr>
        <w:pStyle w:val="Default"/>
        <w:rPr>
          <w:sz w:val="16"/>
          <w:szCs w:val="16"/>
          <w:u w:val="single"/>
        </w:rPr>
      </w:pPr>
    </w:p>
    <w:p w14:paraId="4886B650" w14:textId="77777777" w:rsidR="00C94969" w:rsidRPr="005445B8" w:rsidRDefault="00C94969" w:rsidP="00C94969">
      <w:pPr>
        <w:pStyle w:val="Default"/>
        <w:rPr>
          <w:sz w:val="20"/>
          <w:szCs w:val="20"/>
        </w:rPr>
      </w:pPr>
      <w:r w:rsidRPr="000D11E9">
        <w:rPr>
          <w:b/>
          <w:bCs/>
          <w:sz w:val="20"/>
          <w:szCs w:val="20"/>
        </w:rPr>
        <w:t>Yan Pascal Tortelier</w:t>
      </w:r>
      <w:r w:rsidRPr="002A0811">
        <w:rPr>
          <w:sz w:val="20"/>
          <w:szCs w:val="20"/>
        </w:rPr>
        <w:t xml:space="preserve"> conductor</w:t>
      </w:r>
      <w:r>
        <w:rPr>
          <w:sz w:val="20"/>
          <w:szCs w:val="20"/>
        </w:rPr>
        <w:t xml:space="preserve"> | </w:t>
      </w:r>
      <w:r w:rsidRPr="002A0811">
        <w:rPr>
          <w:b/>
          <w:bCs/>
          <w:sz w:val="20"/>
          <w:szCs w:val="20"/>
        </w:rPr>
        <w:t>Yeol Eum Son</w:t>
      </w:r>
      <w:r>
        <w:rPr>
          <w:b/>
          <w:bCs/>
          <w:sz w:val="20"/>
          <w:szCs w:val="20"/>
        </w:rPr>
        <w:t xml:space="preserve"> </w:t>
      </w:r>
      <w:r>
        <w:rPr>
          <w:sz w:val="20"/>
          <w:szCs w:val="20"/>
        </w:rPr>
        <w:t xml:space="preserve">piano | </w:t>
      </w:r>
      <w:r w:rsidRPr="000271C5">
        <w:rPr>
          <w:b/>
          <w:bCs/>
          <w:sz w:val="20"/>
          <w:szCs w:val="20"/>
        </w:rPr>
        <w:t>Iceland Symphony Orchestra</w:t>
      </w:r>
    </w:p>
    <w:p w14:paraId="730CF400" w14:textId="77777777" w:rsidR="00C94969" w:rsidRDefault="00C94969" w:rsidP="00C94969">
      <w:pPr>
        <w:pStyle w:val="Default"/>
        <w:rPr>
          <w:sz w:val="20"/>
          <w:szCs w:val="20"/>
        </w:rPr>
      </w:pPr>
    </w:p>
    <w:p w14:paraId="52F99524" w14:textId="2B04F005" w:rsidR="00C94969" w:rsidRPr="002A0811" w:rsidRDefault="00C94969" w:rsidP="00C94969">
      <w:pPr>
        <w:keepNext/>
        <w:outlineLvl w:val="0"/>
        <w:rPr>
          <w:rFonts w:cs="Arial"/>
          <w:sz w:val="20"/>
          <w:szCs w:val="20"/>
        </w:rPr>
      </w:pPr>
      <w:r w:rsidRPr="00A2279F">
        <w:rPr>
          <w:rFonts w:cs="Arial"/>
          <w:b/>
          <w:bCs/>
          <w:sz w:val="20"/>
          <w:szCs w:val="20"/>
        </w:rPr>
        <w:t>Bizet</w:t>
      </w:r>
      <w:r w:rsidRPr="002A0811">
        <w:rPr>
          <w:rFonts w:cs="Arial"/>
          <w:sz w:val="20"/>
          <w:szCs w:val="20"/>
        </w:rPr>
        <w:t xml:space="preserve"> </w:t>
      </w:r>
      <w:r w:rsidR="00617BD7" w:rsidRPr="00617BD7">
        <w:rPr>
          <w:rFonts w:cs="Arial"/>
          <w:sz w:val="20"/>
          <w:szCs w:val="20"/>
        </w:rPr>
        <w:t xml:space="preserve">Excerpts from </w:t>
      </w:r>
      <w:r w:rsidR="00617BD7" w:rsidRPr="00154DB5">
        <w:rPr>
          <w:rFonts w:cs="Arial"/>
          <w:i/>
          <w:iCs/>
          <w:sz w:val="20"/>
          <w:szCs w:val="20"/>
        </w:rPr>
        <w:t xml:space="preserve">L’Arlésienne </w:t>
      </w:r>
      <w:r w:rsidR="00617BD7" w:rsidRPr="002A0811">
        <w:rPr>
          <w:rFonts w:cs="Arial"/>
          <w:sz w:val="20"/>
          <w:szCs w:val="20"/>
        </w:rPr>
        <w:t>Suite</w:t>
      </w:r>
      <w:r w:rsidR="00617BD7">
        <w:rPr>
          <w:rFonts w:cs="Arial"/>
          <w:sz w:val="20"/>
          <w:szCs w:val="20"/>
        </w:rPr>
        <w:t>s</w:t>
      </w:r>
    </w:p>
    <w:p w14:paraId="4BDB6AB5" w14:textId="77777777" w:rsidR="00C94969" w:rsidRPr="002A0811" w:rsidRDefault="00C94969" w:rsidP="00C94969">
      <w:pPr>
        <w:keepNext/>
        <w:outlineLvl w:val="0"/>
        <w:rPr>
          <w:rFonts w:cs="Arial"/>
          <w:sz w:val="20"/>
          <w:szCs w:val="20"/>
        </w:rPr>
      </w:pPr>
      <w:r w:rsidRPr="00A2279F">
        <w:rPr>
          <w:rFonts w:cs="Arial"/>
          <w:b/>
          <w:bCs/>
          <w:sz w:val="20"/>
          <w:szCs w:val="20"/>
        </w:rPr>
        <w:t xml:space="preserve">Ravel </w:t>
      </w:r>
      <w:r w:rsidRPr="002A0811">
        <w:rPr>
          <w:rFonts w:cs="Arial"/>
          <w:sz w:val="20"/>
          <w:szCs w:val="20"/>
        </w:rPr>
        <w:t>Piano Concerto for the Left Hand</w:t>
      </w:r>
    </w:p>
    <w:p w14:paraId="3B99796C" w14:textId="77777777" w:rsidR="00C94969" w:rsidRPr="002A0811" w:rsidRDefault="00C94969" w:rsidP="00C94969">
      <w:pPr>
        <w:keepNext/>
        <w:outlineLvl w:val="0"/>
        <w:rPr>
          <w:rFonts w:cs="Arial"/>
          <w:sz w:val="20"/>
          <w:szCs w:val="20"/>
        </w:rPr>
      </w:pPr>
      <w:r w:rsidRPr="00A2279F">
        <w:rPr>
          <w:rFonts w:cs="Arial"/>
          <w:b/>
          <w:bCs/>
          <w:sz w:val="20"/>
          <w:szCs w:val="20"/>
        </w:rPr>
        <w:t>Thorvaldsd</w:t>
      </w:r>
      <w:r>
        <w:rPr>
          <w:rFonts w:cs="Arial"/>
          <w:b/>
          <w:bCs/>
          <w:sz w:val="20"/>
          <w:szCs w:val="20"/>
        </w:rPr>
        <w:t>ó</w:t>
      </w:r>
      <w:r w:rsidRPr="00A2279F">
        <w:rPr>
          <w:rFonts w:cs="Arial"/>
          <w:b/>
          <w:bCs/>
          <w:sz w:val="20"/>
          <w:szCs w:val="20"/>
        </w:rPr>
        <w:t xml:space="preserve">ttir </w:t>
      </w:r>
      <w:r w:rsidRPr="00A2279F">
        <w:rPr>
          <w:rFonts w:cs="Arial"/>
          <w:i/>
          <w:iCs/>
          <w:sz w:val="20"/>
          <w:szCs w:val="20"/>
        </w:rPr>
        <w:t>Aeriality</w:t>
      </w:r>
    </w:p>
    <w:p w14:paraId="09D3EBA5" w14:textId="49D5A278" w:rsidR="00C94969" w:rsidRPr="00A2279F" w:rsidRDefault="00C94969" w:rsidP="00C94969">
      <w:pPr>
        <w:pStyle w:val="Default"/>
        <w:rPr>
          <w:sz w:val="20"/>
          <w:szCs w:val="20"/>
        </w:rPr>
      </w:pPr>
      <w:r w:rsidRPr="00A2279F">
        <w:rPr>
          <w:b/>
          <w:bCs/>
          <w:sz w:val="20"/>
          <w:szCs w:val="20"/>
        </w:rPr>
        <w:t>Prokofiev</w:t>
      </w:r>
      <w:r w:rsidRPr="002A0811">
        <w:rPr>
          <w:sz w:val="20"/>
          <w:szCs w:val="20"/>
        </w:rPr>
        <w:t xml:space="preserve"> </w:t>
      </w:r>
      <w:r w:rsidRPr="00A2279F">
        <w:rPr>
          <w:i/>
          <w:iCs/>
          <w:sz w:val="20"/>
          <w:szCs w:val="20"/>
        </w:rPr>
        <w:t xml:space="preserve">Romeo </w:t>
      </w:r>
      <w:r w:rsidR="00DD2AA8">
        <w:rPr>
          <w:i/>
          <w:iCs/>
          <w:sz w:val="20"/>
          <w:szCs w:val="20"/>
        </w:rPr>
        <w:t>and</w:t>
      </w:r>
      <w:r w:rsidRPr="00A2279F">
        <w:rPr>
          <w:i/>
          <w:iCs/>
          <w:sz w:val="20"/>
          <w:szCs w:val="20"/>
        </w:rPr>
        <w:t xml:space="preserve"> Juliet</w:t>
      </w:r>
      <w:r>
        <w:rPr>
          <w:i/>
          <w:iCs/>
          <w:sz w:val="20"/>
          <w:szCs w:val="20"/>
        </w:rPr>
        <w:t xml:space="preserve"> </w:t>
      </w:r>
      <w:r>
        <w:rPr>
          <w:sz w:val="20"/>
          <w:szCs w:val="20"/>
        </w:rPr>
        <w:t>Suite</w:t>
      </w:r>
    </w:p>
    <w:p w14:paraId="2203D064" w14:textId="77777777" w:rsidR="00C94969" w:rsidRPr="002A0811" w:rsidRDefault="00C94969" w:rsidP="00C94969">
      <w:pPr>
        <w:keepNext/>
        <w:outlineLvl w:val="0"/>
        <w:rPr>
          <w:rFonts w:cs="Arial"/>
          <w:b/>
          <w:bCs/>
          <w:sz w:val="20"/>
          <w:szCs w:val="20"/>
        </w:rPr>
      </w:pPr>
    </w:p>
    <w:p w14:paraId="075E4FB1" w14:textId="77777777" w:rsidR="00C94969" w:rsidRPr="002A0811" w:rsidRDefault="00C94969" w:rsidP="00C94969">
      <w:pPr>
        <w:keepNext/>
        <w:outlineLvl w:val="0"/>
        <w:rPr>
          <w:rFonts w:cs="Arial"/>
          <w:b/>
          <w:bCs/>
          <w:sz w:val="20"/>
          <w:szCs w:val="20"/>
        </w:rPr>
      </w:pPr>
    </w:p>
    <w:p w14:paraId="4823F817" w14:textId="77777777" w:rsidR="00C94969" w:rsidRPr="000271C5" w:rsidRDefault="00C94969" w:rsidP="00C94969">
      <w:pPr>
        <w:pStyle w:val="Default"/>
        <w:rPr>
          <w:b/>
          <w:bCs/>
          <w:sz w:val="20"/>
          <w:szCs w:val="20"/>
          <w:u w:val="single"/>
        </w:rPr>
      </w:pPr>
      <w:r w:rsidRPr="000271C5">
        <w:rPr>
          <w:b/>
          <w:bCs/>
          <w:sz w:val="20"/>
          <w:szCs w:val="20"/>
          <w:u w:val="single"/>
        </w:rPr>
        <w:t xml:space="preserve">Tuesday 11 February 2020 </w:t>
      </w:r>
    </w:p>
    <w:p w14:paraId="26F16C70" w14:textId="77777777" w:rsidR="00C94969" w:rsidRPr="000271C5" w:rsidRDefault="00C94969" w:rsidP="00C94969">
      <w:pPr>
        <w:pStyle w:val="Default"/>
        <w:rPr>
          <w:b/>
          <w:bCs/>
          <w:sz w:val="20"/>
          <w:szCs w:val="20"/>
          <w:u w:val="single"/>
        </w:rPr>
      </w:pPr>
      <w:r w:rsidRPr="000271C5">
        <w:rPr>
          <w:b/>
          <w:bCs/>
          <w:sz w:val="20"/>
          <w:szCs w:val="20"/>
          <w:u w:val="single"/>
        </w:rPr>
        <w:t xml:space="preserve">Symphony Hall, Birmingham, 7.30pm </w:t>
      </w:r>
    </w:p>
    <w:p w14:paraId="3DE4A21B" w14:textId="29BC87FF" w:rsidR="00C94969" w:rsidRPr="006A24DD" w:rsidRDefault="0060414C" w:rsidP="00C94969">
      <w:pPr>
        <w:pStyle w:val="Default"/>
        <w:rPr>
          <w:sz w:val="20"/>
          <w:szCs w:val="20"/>
        </w:rPr>
      </w:pPr>
      <w:hyperlink r:id="rId18" w:history="1">
        <w:r w:rsidR="006A24DD" w:rsidRPr="006A24DD">
          <w:rPr>
            <w:rStyle w:val="Hyperlink"/>
            <w:sz w:val="20"/>
            <w:szCs w:val="20"/>
          </w:rPr>
          <w:t>Event page</w:t>
        </w:r>
      </w:hyperlink>
    </w:p>
    <w:p w14:paraId="519EA68C" w14:textId="77777777" w:rsidR="006A24DD" w:rsidRPr="002A0811" w:rsidRDefault="006A24DD" w:rsidP="00C94969">
      <w:pPr>
        <w:pStyle w:val="Default"/>
        <w:rPr>
          <w:b/>
          <w:bCs/>
          <w:sz w:val="20"/>
          <w:szCs w:val="20"/>
        </w:rPr>
      </w:pPr>
    </w:p>
    <w:p w14:paraId="072BB6E3" w14:textId="77777777" w:rsidR="00C94969" w:rsidRPr="002A0811" w:rsidRDefault="00C94969" w:rsidP="00C94969">
      <w:pPr>
        <w:keepNext/>
        <w:outlineLvl w:val="0"/>
        <w:rPr>
          <w:rFonts w:cs="Arial"/>
          <w:sz w:val="20"/>
          <w:szCs w:val="20"/>
        </w:rPr>
      </w:pPr>
      <w:r w:rsidRPr="000D11E9">
        <w:rPr>
          <w:rFonts w:cs="Arial"/>
          <w:b/>
          <w:bCs/>
          <w:sz w:val="20"/>
          <w:szCs w:val="20"/>
        </w:rPr>
        <w:t>Yan Pascal Tortelier</w:t>
      </w:r>
      <w:r w:rsidRPr="002A0811">
        <w:rPr>
          <w:rFonts w:cs="Arial"/>
          <w:sz w:val="20"/>
          <w:szCs w:val="20"/>
        </w:rPr>
        <w:t xml:space="preserve"> conductor</w:t>
      </w:r>
      <w:r>
        <w:rPr>
          <w:rFonts w:cs="Arial"/>
          <w:sz w:val="20"/>
          <w:szCs w:val="20"/>
        </w:rPr>
        <w:t xml:space="preserve"> | </w:t>
      </w:r>
      <w:r w:rsidRPr="000D11E9">
        <w:rPr>
          <w:rFonts w:cs="Arial"/>
          <w:b/>
          <w:bCs/>
          <w:sz w:val="20"/>
          <w:szCs w:val="20"/>
        </w:rPr>
        <w:t>Jean-Efflam Bavouzet</w:t>
      </w:r>
      <w:r w:rsidRPr="002A0811">
        <w:rPr>
          <w:rFonts w:cs="Arial"/>
          <w:sz w:val="20"/>
          <w:szCs w:val="20"/>
        </w:rPr>
        <w:t xml:space="preserve"> piano</w:t>
      </w:r>
      <w:r>
        <w:rPr>
          <w:rFonts w:cs="Arial"/>
          <w:sz w:val="20"/>
          <w:szCs w:val="20"/>
        </w:rPr>
        <w:t xml:space="preserve"> | </w:t>
      </w:r>
      <w:r w:rsidRPr="000271C5">
        <w:rPr>
          <w:rFonts w:cs="Arial"/>
          <w:b/>
          <w:bCs/>
          <w:sz w:val="20"/>
          <w:szCs w:val="20"/>
        </w:rPr>
        <w:t>Iceland Symphony Orchestra</w:t>
      </w:r>
    </w:p>
    <w:p w14:paraId="3313C41C" w14:textId="77777777" w:rsidR="00C94969" w:rsidRPr="002A0811" w:rsidRDefault="00C94969" w:rsidP="00C94969">
      <w:pPr>
        <w:pStyle w:val="Default"/>
        <w:rPr>
          <w:sz w:val="20"/>
          <w:szCs w:val="20"/>
        </w:rPr>
      </w:pPr>
    </w:p>
    <w:p w14:paraId="18572F01" w14:textId="6D47E172" w:rsidR="00C94969" w:rsidRPr="002A0811" w:rsidRDefault="00C94969" w:rsidP="00C94969">
      <w:pPr>
        <w:pStyle w:val="Default"/>
        <w:rPr>
          <w:sz w:val="20"/>
          <w:szCs w:val="20"/>
        </w:rPr>
      </w:pPr>
      <w:r w:rsidRPr="00A2279F">
        <w:rPr>
          <w:b/>
          <w:bCs/>
          <w:sz w:val="20"/>
          <w:szCs w:val="20"/>
        </w:rPr>
        <w:t>Bizet</w:t>
      </w:r>
      <w:r w:rsidRPr="002A0811">
        <w:rPr>
          <w:sz w:val="20"/>
          <w:szCs w:val="20"/>
        </w:rPr>
        <w:t xml:space="preserve"> </w:t>
      </w:r>
      <w:r w:rsidR="00617BD7" w:rsidRPr="00617BD7">
        <w:rPr>
          <w:sz w:val="20"/>
          <w:szCs w:val="20"/>
        </w:rPr>
        <w:t xml:space="preserve">Excerpts from </w:t>
      </w:r>
      <w:r w:rsidR="00617BD7" w:rsidRPr="00154DB5">
        <w:rPr>
          <w:i/>
          <w:iCs/>
          <w:sz w:val="20"/>
          <w:szCs w:val="20"/>
        </w:rPr>
        <w:t xml:space="preserve">L’Arlésienne </w:t>
      </w:r>
      <w:r w:rsidR="00617BD7" w:rsidRPr="002A0811">
        <w:rPr>
          <w:sz w:val="20"/>
          <w:szCs w:val="20"/>
        </w:rPr>
        <w:t>Suite</w:t>
      </w:r>
      <w:r w:rsidR="00617BD7">
        <w:rPr>
          <w:sz w:val="20"/>
          <w:szCs w:val="20"/>
        </w:rPr>
        <w:t>s</w:t>
      </w:r>
    </w:p>
    <w:p w14:paraId="63B3021E" w14:textId="77777777" w:rsidR="00C94969" w:rsidRPr="002A0811" w:rsidRDefault="00C94969" w:rsidP="00C94969">
      <w:pPr>
        <w:pStyle w:val="Default"/>
        <w:rPr>
          <w:sz w:val="20"/>
          <w:szCs w:val="20"/>
        </w:rPr>
      </w:pPr>
      <w:r w:rsidRPr="00A2279F">
        <w:rPr>
          <w:b/>
          <w:bCs/>
          <w:sz w:val="20"/>
          <w:szCs w:val="20"/>
        </w:rPr>
        <w:t xml:space="preserve">Ravel </w:t>
      </w:r>
      <w:r w:rsidRPr="002A0811">
        <w:rPr>
          <w:sz w:val="20"/>
          <w:szCs w:val="20"/>
        </w:rPr>
        <w:t xml:space="preserve">Concerto for the Left Hand </w:t>
      </w:r>
    </w:p>
    <w:p w14:paraId="6565210C" w14:textId="77777777" w:rsidR="00C94969" w:rsidRPr="002A0811" w:rsidRDefault="00C94969" w:rsidP="00C94969">
      <w:pPr>
        <w:pStyle w:val="Default"/>
        <w:rPr>
          <w:sz w:val="20"/>
          <w:szCs w:val="20"/>
        </w:rPr>
      </w:pPr>
      <w:r w:rsidRPr="00A2279F">
        <w:rPr>
          <w:b/>
          <w:bCs/>
          <w:sz w:val="20"/>
          <w:szCs w:val="20"/>
        </w:rPr>
        <w:t>Thorvalsd</w:t>
      </w:r>
      <w:r>
        <w:rPr>
          <w:b/>
          <w:bCs/>
          <w:sz w:val="20"/>
          <w:szCs w:val="20"/>
        </w:rPr>
        <w:t>ó</w:t>
      </w:r>
      <w:r w:rsidRPr="00A2279F">
        <w:rPr>
          <w:b/>
          <w:bCs/>
          <w:sz w:val="20"/>
          <w:szCs w:val="20"/>
        </w:rPr>
        <w:t xml:space="preserve">ttir </w:t>
      </w:r>
      <w:r w:rsidRPr="00A2279F">
        <w:rPr>
          <w:i/>
          <w:iCs/>
          <w:sz w:val="20"/>
          <w:szCs w:val="20"/>
        </w:rPr>
        <w:t xml:space="preserve">Aeriality </w:t>
      </w:r>
    </w:p>
    <w:p w14:paraId="73B1B5A1" w14:textId="77777777" w:rsidR="00C94969" w:rsidRPr="002A0811" w:rsidRDefault="00C94969" w:rsidP="00C94969">
      <w:pPr>
        <w:pStyle w:val="Default"/>
        <w:rPr>
          <w:sz w:val="20"/>
          <w:szCs w:val="20"/>
        </w:rPr>
      </w:pPr>
      <w:r w:rsidRPr="00A2279F">
        <w:rPr>
          <w:b/>
          <w:bCs/>
          <w:sz w:val="20"/>
          <w:szCs w:val="20"/>
        </w:rPr>
        <w:t xml:space="preserve">Sibelius </w:t>
      </w:r>
      <w:r w:rsidRPr="002A0811">
        <w:rPr>
          <w:sz w:val="20"/>
          <w:szCs w:val="20"/>
        </w:rPr>
        <w:t>Symphony No</w:t>
      </w:r>
      <w:r>
        <w:rPr>
          <w:sz w:val="20"/>
          <w:szCs w:val="20"/>
        </w:rPr>
        <w:t>.</w:t>
      </w:r>
      <w:r w:rsidRPr="002A0811">
        <w:rPr>
          <w:sz w:val="20"/>
          <w:szCs w:val="20"/>
        </w:rPr>
        <w:t>1</w:t>
      </w:r>
    </w:p>
    <w:p w14:paraId="0391CD64" w14:textId="77777777" w:rsidR="00C94969" w:rsidRPr="002A0811" w:rsidRDefault="00C94969" w:rsidP="00C94969">
      <w:pPr>
        <w:pStyle w:val="Default"/>
        <w:rPr>
          <w:sz w:val="20"/>
          <w:szCs w:val="20"/>
        </w:rPr>
      </w:pPr>
    </w:p>
    <w:p w14:paraId="0B811806" w14:textId="77777777" w:rsidR="00C94969" w:rsidRPr="002A0811" w:rsidRDefault="00C94969" w:rsidP="00C94969">
      <w:pPr>
        <w:keepNext/>
        <w:outlineLvl w:val="0"/>
        <w:rPr>
          <w:rFonts w:cs="Arial"/>
          <w:b/>
          <w:bCs/>
          <w:sz w:val="20"/>
          <w:szCs w:val="20"/>
        </w:rPr>
      </w:pPr>
    </w:p>
    <w:p w14:paraId="72835579" w14:textId="77777777" w:rsidR="00C94969" w:rsidRPr="000271C5" w:rsidRDefault="00C94969" w:rsidP="00C94969">
      <w:pPr>
        <w:pStyle w:val="Default"/>
        <w:rPr>
          <w:b/>
          <w:bCs/>
          <w:sz w:val="20"/>
          <w:szCs w:val="20"/>
          <w:u w:val="single"/>
        </w:rPr>
      </w:pPr>
      <w:r w:rsidRPr="000271C5">
        <w:rPr>
          <w:b/>
          <w:bCs/>
          <w:sz w:val="20"/>
          <w:szCs w:val="20"/>
          <w:u w:val="single"/>
        </w:rPr>
        <w:t xml:space="preserve">Thursday 13 February 2020 </w:t>
      </w:r>
    </w:p>
    <w:p w14:paraId="3373051C" w14:textId="77777777" w:rsidR="00C94969" w:rsidRPr="000271C5" w:rsidRDefault="00C94969" w:rsidP="00C94969">
      <w:pPr>
        <w:pStyle w:val="Default"/>
        <w:rPr>
          <w:b/>
          <w:bCs/>
          <w:sz w:val="20"/>
          <w:szCs w:val="20"/>
          <w:u w:val="single"/>
        </w:rPr>
      </w:pPr>
      <w:r w:rsidRPr="000271C5">
        <w:rPr>
          <w:b/>
          <w:bCs/>
          <w:sz w:val="20"/>
          <w:szCs w:val="20"/>
          <w:u w:val="single"/>
        </w:rPr>
        <w:t>St David’s Hall, Cardiff, 7.30pm</w:t>
      </w:r>
    </w:p>
    <w:p w14:paraId="0037EE19" w14:textId="0BDB8F5D" w:rsidR="00C94969" w:rsidRDefault="0060414C" w:rsidP="00C94969">
      <w:pPr>
        <w:pStyle w:val="Default"/>
        <w:rPr>
          <w:sz w:val="20"/>
          <w:szCs w:val="20"/>
        </w:rPr>
      </w:pPr>
      <w:hyperlink r:id="rId19" w:history="1">
        <w:r w:rsidR="006A24DD" w:rsidRPr="006A24DD">
          <w:rPr>
            <w:rStyle w:val="Hyperlink"/>
            <w:sz w:val="20"/>
            <w:szCs w:val="20"/>
          </w:rPr>
          <w:t>Event page</w:t>
        </w:r>
      </w:hyperlink>
    </w:p>
    <w:p w14:paraId="1388B5EF" w14:textId="77777777" w:rsidR="006A24DD" w:rsidRPr="00DB3366" w:rsidRDefault="006A24DD" w:rsidP="00C94969">
      <w:pPr>
        <w:pStyle w:val="Default"/>
        <w:rPr>
          <w:sz w:val="20"/>
          <w:szCs w:val="20"/>
        </w:rPr>
      </w:pPr>
    </w:p>
    <w:p w14:paraId="7CB5E28F" w14:textId="77777777" w:rsidR="00C94969" w:rsidRPr="002A0811" w:rsidRDefault="00C94969" w:rsidP="00C94969">
      <w:pPr>
        <w:keepNext/>
        <w:outlineLvl w:val="0"/>
        <w:rPr>
          <w:rFonts w:cs="Arial"/>
          <w:sz w:val="20"/>
          <w:szCs w:val="20"/>
        </w:rPr>
      </w:pPr>
      <w:r w:rsidRPr="000D11E9">
        <w:rPr>
          <w:rFonts w:cs="Arial"/>
          <w:b/>
          <w:bCs/>
          <w:sz w:val="20"/>
          <w:szCs w:val="20"/>
        </w:rPr>
        <w:t>Yan Pascal Tortelier</w:t>
      </w:r>
      <w:r w:rsidRPr="002A0811">
        <w:rPr>
          <w:rFonts w:cs="Arial"/>
          <w:sz w:val="20"/>
          <w:szCs w:val="20"/>
        </w:rPr>
        <w:t xml:space="preserve"> conductor</w:t>
      </w:r>
      <w:r>
        <w:rPr>
          <w:rFonts w:cs="Arial"/>
          <w:sz w:val="20"/>
          <w:szCs w:val="20"/>
        </w:rPr>
        <w:t xml:space="preserve"> | </w:t>
      </w:r>
      <w:r w:rsidRPr="000D11E9">
        <w:rPr>
          <w:rFonts w:cs="Arial"/>
          <w:b/>
          <w:bCs/>
          <w:sz w:val="20"/>
          <w:szCs w:val="20"/>
        </w:rPr>
        <w:t>Jean-Efflam Bavouzet</w:t>
      </w:r>
      <w:r w:rsidRPr="002A0811">
        <w:rPr>
          <w:rFonts w:cs="Arial"/>
          <w:sz w:val="20"/>
          <w:szCs w:val="20"/>
        </w:rPr>
        <w:t xml:space="preserve"> piano</w:t>
      </w:r>
      <w:r>
        <w:rPr>
          <w:rFonts w:cs="Arial"/>
          <w:sz w:val="20"/>
          <w:szCs w:val="20"/>
        </w:rPr>
        <w:t xml:space="preserve"> | </w:t>
      </w:r>
      <w:r w:rsidRPr="000271C5">
        <w:rPr>
          <w:rFonts w:cs="Arial"/>
          <w:b/>
          <w:bCs/>
          <w:sz w:val="20"/>
          <w:szCs w:val="20"/>
        </w:rPr>
        <w:t>Iceland Symphony Orchestra</w:t>
      </w:r>
    </w:p>
    <w:p w14:paraId="68C191F7" w14:textId="77777777" w:rsidR="00C94969" w:rsidRPr="00DB3366" w:rsidRDefault="00C94969" w:rsidP="00C94969">
      <w:pPr>
        <w:pStyle w:val="Default"/>
        <w:rPr>
          <w:sz w:val="20"/>
          <w:szCs w:val="20"/>
        </w:rPr>
      </w:pPr>
    </w:p>
    <w:p w14:paraId="6509AF48" w14:textId="27FC5D52" w:rsidR="00C94969" w:rsidRPr="00DB3366" w:rsidRDefault="00C94969" w:rsidP="00C94969">
      <w:pPr>
        <w:pStyle w:val="Default"/>
        <w:rPr>
          <w:sz w:val="20"/>
          <w:szCs w:val="20"/>
        </w:rPr>
      </w:pPr>
      <w:r w:rsidRPr="00A2279F">
        <w:rPr>
          <w:b/>
          <w:bCs/>
          <w:sz w:val="20"/>
          <w:szCs w:val="20"/>
        </w:rPr>
        <w:t xml:space="preserve">Bizet </w:t>
      </w:r>
      <w:r w:rsidR="00617BD7" w:rsidRPr="00617BD7">
        <w:rPr>
          <w:sz w:val="20"/>
          <w:szCs w:val="20"/>
        </w:rPr>
        <w:t xml:space="preserve">Excerpts from </w:t>
      </w:r>
      <w:r w:rsidR="00617BD7" w:rsidRPr="00154DB5">
        <w:rPr>
          <w:i/>
          <w:iCs/>
          <w:sz w:val="20"/>
          <w:szCs w:val="20"/>
        </w:rPr>
        <w:t xml:space="preserve">L’Arlésienne </w:t>
      </w:r>
      <w:r w:rsidR="00617BD7" w:rsidRPr="002A0811">
        <w:rPr>
          <w:sz w:val="20"/>
          <w:szCs w:val="20"/>
        </w:rPr>
        <w:t>Suite</w:t>
      </w:r>
      <w:r w:rsidR="00617BD7">
        <w:rPr>
          <w:sz w:val="20"/>
          <w:szCs w:val="20"/>
        </w:rPr>
        <w:t>s</w:t>
      </w:r>
      <w:r w:rsidRPr="00DB3366">
        <w:rPr>
          <w:sz w:val="20"/>
          <w:szCs w:val="20"/>
        </w:rPr>
        <w:tab/>
        <w:t xml:space="preserve"> </w:t>
      </w:r>
      <w:r>
        <w:rPr>
          <w:sz w:val="20"/>
          <w:szCs w:val="20"/>
        </w:rPr>
        <w:t xml:space="preserve"> </w:t>
      </w:r>
    </w:p>
    <w:p w14:paraId="3F965557" w14:textId="77777777" w:rsidR="00C94969" w:rsidRPr="00DB3366" w:rsidRDefault="00C94969" w:rsidP="00C94969">
      <w:pPr>
        <w:pStyle w:val="Default"/>
        <w:rPr>
          <w:sz w:val="20"/>
          <w:szCs w:val="20"/>
        </w:rPr>
      </w:pPr>
      <w:r w:rsidRPr="00A2279F">
        <w:rPr>
          <w:b/>
          <w:bCs/>
          <w:sz w:val="20"/>
          <w:szCs w:val="20"/>
        </w:rPr>
        <w:t xml:space="preserve">Ravel </w:t>
      </w:r>
      <w:r w:rsidRPr="00DB3366">
        <w:rPr>
          <w:sz w:val="20"/>
          <w:szCs w:val="20"/>
        </w:rPr>
        <w:t xml:space="preserve">Piano Concerto for the Left Hand </w:t>
      </w:r>
      <w:r w:rsidRPr="00DB3366">
        <w:rPr>
          <w:sz w:val="20"/>
          <w:szCs w:val="20"/>
        </w:rPr>
        <w:tab/>
        <w:t xml:space="preserve">                          </w:t>
      </w:r>
    </w:p>
    <w:p w14:paraId="0554D1EF" w14:textId="77777777" w:rsidR="00C94969" w:rsidRPr="00DB3366" w:rsidRDefault="00C94969" w:rsidP="00C94969">
      <w:pPr>
        <w:pStyle w:val="Default"/>
        <w:rPr>
          <w:sz w:val="20"/>
          <w:szCs w:val="20"/>
        </w:rPr>
      </w:pPr>
      <w:r w:rsidRPr="00A2279F">
        <w:rPr>
          <w:b/>
          <w:bCs/>
          <w:sz w:val="20"/>
          <w:szCs w:val="20"/>
        </w:rPr>
        <w:t>Thorvaldsd</w:t>
      </w:r>
      <w:r>
        <w:rPr>
          <w:b/>
          <w:bCs/>
          <w:sz w:val="20"/>
          <w:szCs w:val="20"/>
        </w:rPr>
        <w:t>ó</w:t>
      </w:r>
      <w:r w:rsidRPr="00A2279F">
        <w:rPr>
          <w:b/>
          <w:bCs/>
          <w:sz w:val="20"/>
          <w:szCs w:val="20"/>
        </w:rPr>
        <w:t xml:space="preserve">ttir </w:t>
      </w:r>
      <w:r w:rsidRPr="00A2279F">
        <w:rPr>
          <w:i/>
          <w:iCs/>
          <w:sz w:val="20"/>
          <w:szCs w:val="20"/>
        </w:rPr>
        <w:t>Aeriality</w:t>
      </w:r>
      <w:r w:rsidRPr="00DB3366">
        <w:rPr>
          <w:sz w:val="20"/>
          <w:szCs w:val="20"/>
        </w:rPr>
        <w:tab/>
        <w:t xml:space="preserve"> </w:t>
      </w:r>
    </w:p>
    <w:p w14:paraId="220683CF" w14:textId="69877DF7" w:rsidR="00C94969" w:rsidRPr="00DB3366" w:rsidRDefault="00C94969" w:rsidP="00C94969">
      <w:pPr>
        <w:pStyle w:val="Default"/>
        <w:rPr>
          <w:sz w:val="20"/>
          <w:szCs w:val="20"/>
        </w:rPr>
      </w:pPr>
      <w:r w:rsidRPr="00A2279F">
        <w:rPr>
          <w:b/>
          <w:bCs/>
          <w:sz w:val="20"/>
          <w:szCs w:val="20"/>
        </w:rPr>
        <w:t>Prokofiev</w:t>
      </w:r>
      <w:r>
        <w:rPr>
          <w:sz w:val="20"/>
          <w:szCs w:val="20"/>
        </w:rPr>
        <w:t xml:space="preserve"> </w:t>
      </w:r>
      <w:r w:rsidRPr="00A2279F">
        <w:rPr>
          <w:i/>
          <w:iCs/>
          <w:sz w:val="20"/>
          <w:szCs w:val="20"/>
        </w:rPr>
        <w:t xml:space="preserve">Romeo </w:t>
      </w:r>
      <w:r w:rsidR="00DD2AA8">
        <w:rPr>
          <w:i/>
          <w:iCs/>
          <w:sz w:val="20"/>
          <w:szCs w:val="20"/>
        </w:rPr>
        <w:t>and</w:t>
      </w:r>
      <w:r w:rsidRPr="00A2279F">
        <w:rPr>
          <w:i/>
          <w:iCs/>
          <w:sz w:val="20"/>
          <w:szCs w:val="20"/>
        </w:rPr>
        <w:t xml:space="preserve"> Juliet</w:t>
      </w:r>
      <w:r>
        <w:rPr>
          <w:sz w:val="20"/>
          <w:szCs w:val="20"/>
        </w:rPr>
        <w:t xml:space="preserve"> Suite</w:t>
      </w:r>
      <w:r w:rsidRPr="00DB3366">
        <w:rPr>
          <w:sz w:val="20"/>
          <w:szCs w:val="20"/>
        </w:rPr>
        <w:tab/>
      </w:r>
    </w:p>
    <w:p w14:paraId="6EFB68B3" w14:textId="77777777" w:rsidR="00C94969" w:rsidRPr="00DB3366" w:rsidRDefault="00C94969" w:rsidP="00C94969">
      <w:pPr>
        <w:pStyle w:val="Default"/>
        <w:rPr>
          <w:b/>
          <w:bCs/>
          <w:sz w:val="20"/>
          <w:szCs w:val="20"/>
        </w:rPr>
      </w:pPr>
    </w:p>
    <w:p w14:paraId="3DEC8653" w14:textId="77777777" w:rsidR="00C94969" w:rsidRPr="00DB3366" w:rsidRDefault="00C94969" w:rsidP="00C94969">
      <w:pPr>
        <w:pStyle w:val="Default"/>
        <w:rPr>
          <w:b/>
          <w:bCs/>
          <w:sz w:val="20"/>
          <w:szCs w:val="20"/>
        </w:rPr>
      </w:pPr>
    </w:p>
    <w:p w14:paraId="35E9FC30" w14:textId="77777777" w:rsidR="00C94969" w:rsidRPr="000271C5" w:rsidRDefault="00C94969" w:rsidP="00C94969">
      <w:pPr>
        <w:pStyle w:val="Default"/>
        <w:rPr>
          <w:b/>
          <w:bCs/>
          <w:sz w:val="20"/>
          <w:szCs w:val="20"/>
          <w:u w:val="single"/>
        </w:rPr>
      </w:pPr>
      <w:r w:rsidRPr="000271C5">
        <w:rPr>
          <w:b/>
          <w:bCs/>
          <w:sz w:val="20"/>
          <w:szCs w:val="20"/>
          <w:u w:val="single"/>
        </w:rPr>
        <w:t xml:space="preserve">Friday 14 February 2020 </w:t>
      </w:r>
    </w:p>
    <w:p w14:paraId="6C7C95B3" w14:textId="77777777" w:rsidR="00C94969" w:rsidRPr="000271C5" w:rsidRDefault="00C94969" w:rsidP="00C94969">
      <w:pPr>
        <w:pStyle w:val="Default"/>
        <w:rPr>
          <w:b/>
          <w:bCs/>
          <w:sz w:val="20"/>
          <w:szCs w:val="20"/>
          <w:u w:val="single"/>
        </w:rPr>
      </w:pPr>
      <w:r w:rsidRPr="000271C5">
        <w:rPr>
          <w:b/>
          <w:bCs/>
          <w:sz w:val="20"/>
          <w:szCs w:val="20"/>
          <w:u w:val="single"/>
        </w:rPr>
        <w:t xml:space="preserve">The Anvil, Basingstoke, 7.45pm </w:t>
      </w:r>
    </w:p>
    <w:p w14:paraId="167027FE" w14:textId="261A8F4F" w:rsidR="006A24DD" w:rsidRDefault="0060414C" w:rsidP="00C94969">
      <w:pPr>
        <w:pStyle w:val="Default"/>
        <w:rPr>
          <w:rStyle w:val="Hyperlink"/>
          <w:sz w:val="20"/>
          <w:szCs w:val="20"/>
        </w:rPr>
      </w:pPr>
      <w:hyperlink r:id="rId20" w:history="1">
        <w:r w:rsidR="006A24DD" w:rsidRPr="006A24DD">
          <w:rPr>
            <w:rStyle w:val="Hyperlink"/>
            <w:sz w:val="20"/>
            <w:szCs w:val="20"/>
          </w:rPr>
          <w:t>Event</w:t>
        </w:r>
      </w:hyperlink>
      <w:r w:rsidR="006A24DD">
        <w:rPr>
          <w:rStyle w:val="Hyperlink"/>
          <w:sz w:val="20"/>
          <w:szCs w:val="20"/>
        </w:rPr>
        <w:t xml:space="preserve"> page</w:t>
      </w:r>
    </w:p>
    <w:p w14:paraId="50DB01F0" w14:textId="77777777" w:rsidR="006A24DD" w:rsidRDefault="006A24DD" w:rsidP="00C94969">
      <w:pPr>
        <w:pStyle w:val="Default"/>
        <w:rPr>
          <w:rStyle w:val="Hyperlink"/>
          <w:sz w:val="20"/>
          <w:szCs w:val="20"/>
        </w:rPr>
      </w:pPr>
    </w:p>
    <w:p w14:paraId="0910F39B" w14:textId="77777777" w:rsidR="00C94969" w:rsidRPr="002A0811" w:rsidRDefault="00C94969" w:rsidP="00C94969">
      <w:pPr>
        <w:keepNext/>
        <w:outlineLvl w:val="0"/>
        <w:rPr>
          <w:rFonts w:cs="Arial"/>
          <w:sz w:val="20"/>
          <w:szCs w:val="20"/>
        </w:rPr>
      </w:pPr>
      <w:r w:rsidRPr="000D11E9">
        <w:rPr>
          <w:rFonts w:cs="Arial"/>
          <w:b/>
          <w:bCs/>
          <w:sz w:val="20"/>
          <w:szCs w:val="20"/>
        </w:rPr>
        <w:t>Yan Pascal Tortelier</w:t>
      </w:r>
      <w:r w:rsidRPr="002A0811">
        <w:rPr>
          <w:rFonts w:cs="Arial"/>
          <w:sz w:val="20"/>
          <w:szCs w:val="20"/>
        </w:rPr>
        <w:t xml:space="preserve"> conductor</w:t>
      </w:r>
      <w:r>
        <w:rPr>
          <w:rFonts w:cs="Arial"/>
          <w:sz w:val="20"/>
          <w:szCs w:val="20"/>
        </w:rPr>
        <w:t xml:space="preserve"> | </w:t>
      </w:r>
      <w:r w:rsidRPr="000D11E9">
        <w:rPr>
          <w:rFonts w:cs="Arial"/>
          <w:b/>
          <w:bCs/>
          <w:sz w:val="20"/>
          <w:szCs w:val="20"/>
        </w:rPr>
        <w:t xml:space="preserve">Yeol Eum Son </w:t>
      </w:r>
      <w:r w:rsidRPr="002A0811">
        <w:rPr>
          <w:rFonts w:cs="Arial"/>
          <w:sz w:val="20"/>
          <w:szCs w:val="20"/>
        </w:rPr>
        <w:t>piano</w:t>
      </w:r>
      <w:r>
        <w:rPr>
          <w:rFonts w:cs="Arial"/>
          <w:sz w:val="20"/>
          <w:szCs w:val="20"/>
        </w:rPr>
        <w:t xml:space="preserve"> | </w:t>
      </w:r>
      <w:r w:rsidRPr="000271C5">
        <w:rPr>
          <w:rFonts w:cs="Arial"/>
          <w:b/>
          <w:bCs/>
          <w:sz w:val="20"/>
          <w:szCs w:val="20"/>
        </w:rPr>
        <w:t>Iceland Symphony Orchestra</w:t>
      </w:r>
    </w:p>
    <w:p w14:paraId="6A5E36CE" w14:textId="77777777" w:rsidR="00C94969" w:rsidRPr="00DB3366" w:rsidRDefault="00C94969" w:rsidP="00C94969">
      <w:pPr>
        <w:pStyle w:val="Default"/>
        <w:rPr>
          <w:sz w:val="20"/>
          <w:szCs w:val="20"/>
        </w:rPr>
      </w:pPr>
    </w:p>
    <w:p w14:paraId="3B697133" w14:textId="46DF32D1" w:rsidR="00C94969" w:rsidRPr="00DB3366" w:rsidRDefault="00C94969" w:rsidP="00C94969">
      <w:pPr>
        <w:pStyle w:val="Default"/>
        <w:rPr>
          <w:sz w:val="20"/>
          <w:szCs w:val="20"/>
        </w:rPr>
      </w:pPr>
      <w:r w:rsidRPr="00A2279F">
        <w:rPr>
          <w:b/>
          <w:bCs/>
          <w:sz w:val="20"/>
          <w:szCs w:val="20"/>
        </w:rPr>
        <w:t xml:space="preserve">Bizet </w:t>
      </w:r>
      <w:r w:rsidR="00617BD7" w:rsidRPr="00617BD7">
        <w:rPr>
          <w:sz w:val="20"/>
          <w:szCs w:val="20"/>
        </w:rPr>
        <w:t xml:space="preserve">Excerpts from </w:t>
      </w:r>
      <w:r w:rsidR="00617BD7" w:rsidRPr="00154DB5">
        <w:rPr>
          <w:i/>
          <w:iCs/>
          <w:sz w:val="20"/>
          <w:szCs w:val="20"/>
        </w:rPr>
        <w:t xml:space="preserve">L’Arlésienne </w:t>
      </w:r>
      <w:r w:rsidR="00617BD7" w:rsidRPr="002A0811">
        <w:rPr>
          <w:sz w:val="20"/>
          <w:szCs w:val="20"/>
        </w:rPr>
        <w:t>Suite</w:t>
      </w:r>
      <w:r w:rsidR="00617BD7">
        <w:rPr>
          <w:sz w:val="20"/>
          <w:szCs w:val="20"/>
        </w:rPr>
        <w:t>s</w:t>
      </w:r>
      <w:r w:rsidRPr="00DB3366">
        <w:rPr>
          <w:sz w:val="20"/>
          <w:szCs w:val="20"/>
        </w:rPr>
        <w:tab/>
        <w:t xml:space="preserve"> </w:t>
      </w:r>
    </w:p>
    <w:p w14:paraId="57288EBD" w14:textId="77777777" w:rsidR="00C94969" w:rsidRPr="00DB3366" w:rsidRDefault="00C94969" w:rsidP="00C94969">
      <w:pPr>
        <w:pStyle w:val="Default"/>
        <w:rPr>
          <w:sz w:val="20"/>
          <w:szCs w:val="20"/>
        </w:rPr>
      </w:pPr>
      <w:r w:rsidRPr="00A2279F">
        <w:rPr>
          <w:b/>
          <w:bCs/>
          <w:sz w:val="20"/>
          <w:szCs w:val="20"/>
        </w:rPr>
        <w:t xml:space="preserve">Ravel </w:t>
      </w:r>
      <w:r w:rsidRPr="00DB3366">
        <w:rPr>
          <w:sz w:val="20"/>
          <w:szCs w:val="20"/>
        </w:rPr>
        <w:t xml:space="preserve">Piano Concerto for the Left Hand </w:t>
      </w:r>
      <w:r w:rsidRPr="00DB3366">
        <w:rPr>
          <w:sz w:val="20"/>
          <w:szCs w:val="20"/>
        </w:rPr>
        <w:tab/>
        <w:t xml:space="preserve">                          </w:t>
      </w:r>
    </w:p>
    <w:p w14:paraId="49F8C100" w14:textId="77777777" w:rsidR="00C94969" w:rsidRPr="00DB3366" w:rsidRDefault="00C94969" w:rsidP="00C94969">
      <w:pPr>
        <w:pStyle w:val="Default"/>
        <w:rPr>
          <w:sz w:val="20"/>
          <w:szCs w:val="20"/>
        </w:rPr>
      </w:pPr>
      <w:r w:rsidRPr="00A2279F">
        <w:rPr>
          <w:b/>
          <w:bCs/>
          <w:sz w:val="20"/>
          <w:szCs w:val="20"/>
        </w:rPr>
        <w:t>Thorvaldsd</w:t>
      </w:r>
      <w:r>
        <w:rPr>
          <w:b/>
          <w:bCs/>
          <w:sz w:val="20"/>
          <w:szCs w:val="20"/>
        </w:rPr>
        <w:t>ó</w:t>
      </w:r>
      <w:r w:rsidRPr="00A2279F">
        <w:rPr>
          <w:b/>
          <w:bCs/>
          <w:sz w:val="20"/>
          <w:szCs w:val="20"/>
        </w:rPr>
        <w:t xml:space="preserve">ttir </w:t>
      </w:r>
      <w:r w:rsidRPr="00A2279F">
        <w:rPr>
          <w:i/>
          <w:iCs/>
          <w:sz w:val="20"/>
          <w:szCs w:val="20"/>
        </w:rPr>
        <w:t>Aeriality</w:t>
      </w:r>
      <w:r w:rsidRPr="00DB3366">
        <w:rPr>
          <w:sz w:val="20"/>
          <w:szCs w:val="20"/>
        </w:rPr>
        <w:tab/>
        <w:t xml:space="preserve"> </w:t>
      </w:r>
    </w:p>
    <w:p w14:paraId="6710FCC2" w14:textId="50B11770" w:rsidR="00C94969" w:rsidRPr="00DB3366" w:rsidRDefault="00C94969" w:rsidP="00C94969">
      <w:pPr>
        <w:pStyle w:val="Default"/>
        <w:rPr>
          <w:b/>
          <w:bCs/>
          <w:sz w:val="20"/>
          <w:szCs w:val="20"/>
        </w:rPr>
      </w:pPr>
      <w:r w:rsidRPr="00A2279F">
        <w:rPr>
          <w:b/>
          <w:bCs/>
          <w:sz w:val="20"/>
          <w:szCs w:val="20"/>
        </w:rPr>
        <w:t>Prokofiev</w:t>
      </w:r>
      <w:r>
        <w:rPr>
          <w:sz w:val="20"/>
          <w:szCs w:val="20"/>
        </w:rPr>
        <w:t xml:space="preserve"> </w:t>
      </w:r>
      <w:r w:rsidRPr="00A2279F">
        <w:rPr>
          <w:i/>
          <w:iCs/>
          <w:sz w:val="20"/>
          <w:szCs w:val="20"/>
        </w:rPr>
        <w:t xml:space="preserve">Romeo </w:t>
      </w:r>
      <w:r w:rsidR="00DD2AA8">
        <w:rPr>
          <w:i/>
          <w:iCs/>
          <w:sz w:val="20"/>
          <w:szCs w:val="20"/>
        </w:rPr>
        <w:t>and</w:t>
      </w:r>
      <w:r w:rsidRPr="00A2279F">
        <w:rPr>
          <w:i/>
          <w:iCs/>
          <w:sz w:val="20"/>
          <w:szCs w:val="20"/>
        </w:rPr>
        <w:t xml:space="preserve"> Juliet</w:t>
      </w:r>
      <w:r w:rsidRPr="00DB3366">
        <w:rPr>
          <w:sz w:val="20"/>
          <w:szCs w:val="20"/>
        </w:rPr>
        <w:t xml:space="preserve"> </w:t>
      </w:r>
      <w:r>
        <w:rPr>
          <w:sz w:val="20"/>
          <w:szCs w:val="20"/>
        </w:rPr>
        <w:t>S</w:t>
      </w:r>
      <w:r w:rsidRPr="00DB3366">
        <w:rPr>
          <w:sz w:val="20"/>
          <w:szCs w:val="20"/>
        </w:rPr>
        <w:t>uite</w:t>
      </w:r>
    </w:p>
    <w:p w14:paraId="11BD7D90" w14:textId="77777777" w:rsidR="00C94969" w:rsidRDefault="00C94969" w:rsidP="00C94969">
      <w:pPr>
        <w:pStyle w:val="Default"/>
        <w:rPr>
          <w:b/>
          <w:bCs/>
          <w:sz w:val="20"/>
          <w:szCs w:val="20"/>
        </w:rPr>
      </w:pPr>
    </w:p>
    <w:p w14:paraId="261BC5D2" w14:textId="77777777" w:rsidR="00C94969" w:rsidRDefault="00C94969" w:rsidP="00C94969">
      <w:pPr>
        <w:pStyle w:val="Default"/>
        <w:rPr>
          <w:b/>
          <w:bCs/>
          <w:sz w:val="20"/>
          <w:szCs w:val="20"/>
        </w:rPr>
      </w:pPr>
    </w:p>
    <w:p w14:paraId="1280CB61" w14:textId="77777777" w:rsidR="00C94969" w:rsidRPr="000271C5" w:rsidRDefault="00C94969" w:rsidP="00C94969">
      <w:pPr>
        <w:pStyle w:val="Default"/>
        <w:rPr>
          <w:b/>
          <w:bCs/>
          <w:sz w:val="20"/>
          <w:szCs w:val="20"/>
          <w:u w:val="single"/>
        </w:rPr>
      </w:pPr>
      <w:r w:rsidRPr="000271C5">
        <w:rPr>
          <w:b/>
          <w:bCs/>
          <w:sz w:val="20"/>
          <w:szCs w:val="20"/>
          <w:u w:val="single"/>
        </w:rPr>
        <w:t xml:space="preserve">Saturday 15 February </w:t>
      </w:r>
    </w:p>
    <w:p w14:paraId="720703A7" w14:textId="6F434D10" w:rsidR="00C94969" w:rsidRPr="000271C5" w:rsidRDefault="001A27CC" w:rsidP="00C94969">
      <w:pPr>
        <w:pStyle w:val="Default"/>
        <w:rPr>
          <w:b/>
          <w:bCs/>
          <w:sz w:val="20"/>
          <w:szCs w:val="20"/>
          <w:u w:val="single"/>
        </w:rPr>
      </w:pPr>
      <w:r w:rsidRPr="000271C5">
        <w:rPr>
          <w:b/>
          <w:bCs/>
          <w:sz w:val="20"/>
          <w:szCs w:val="20"/>
          <w:u w:val="single"/>
        </w:rPr>
        <w:t xml:space="preserve">Leeds </w:t>
      </w:r>
      <w:r w:rsidR="00C94969" w:rsidRPr="000271C5">
        <w:rPr>
          <w:b/>
          <w:bCs/>
          <w:sz w:val="20"/>
          <w:szCs w:val="20"/>
          <w:u w:val="single"/>
        </w:rPr>
        <w:t xml:space="preserve">Town Hall, 7.30pm </w:t>
      </w:r>
      <w:r>
        <w:rPr>
          <w:b/>
          <w:bCs/>
          <w:sz w:val="20"/>
          <w:szCs w:val="20"/>
          <w:u w:val="single"/>
        </w:rPr>
        <w:t xml:space="preserve"> </w:t>
      </w:r>
    </w:p>
    <w:p w14:paraId="0ED722F9" w14:textId="0582D6D9" w:rsidR="00C94969" w:rsidRDefault="0060414C" w:rsidP="00C94969">
      <w:pPr>
        <w:pStyle w:val="Default"/>
        <w:rPr>
          <w:sz w:val="20"/>
          <w:szCs w:val="20"/>
        </w:rPr>
      </w:pPr>
      <w:hyperlink r:id="rId21" w:history="1">
        <w:r w:rsidR="006A24DD" w:rsidRPr="006A24DD">
          <w:rPr>
            <w:rStyle w:val="Hyperlink"/>
            <w:sz w:val="20"/>
            <w:szCs w:val="20"/>
          </w:rPr>
          <w:t>Event page</w:t>
        </w:r>
      </w:hyperlink>
    </w:p>
    <w:p w14:paraId="3CA975B4" w14:textId="77777777" w:rsidR="006A24DD" w:rsidRPr="00F17DA2" w:rsidRDefault="006A24DD" w:rsidP="00C94969">
      <w:pPr>
        <w:pStyle w:val="Default"/>
        <w:rPr>
          <w:sz w:val="20"/>
          <w:szCs w:val="20"/>
        </w:rPr>
      </w:pPr>
    </w:p>
    <w:p w14:paraId="6E6553AA" w14:textId="77777777" w:rsidR="00C94969" w:rsidRPr="002A0811" w:rsidRDefault="00C94969" w:rsidP="00C94969">
      <w:pPr>
        <w:keepNext/>
        <w:outlineLvl w:val="0"/>
        <w:rPr>
          <w:rFonts w:cs="Arial"/>
          <w:sz w:val="20"/>
          <w:szCs w:val="20"/>
        </w:rPr>
      </w:pPr>
      <w:r w:rsidRPr="000D11E9">
        <w:rPr>
          <w:rFonts w:cs="Arial"/>
          <w:b/>
          <w:bCs/>
          <w:sz w:val="20"/>
          <w:szCs w:val="20"/>
        </w:rPr>
        <w:t>Yan Pascal Tortelier</w:t>
      </w:r>
      <w:r w:rsidRPr="002A0811">
        <w:rPr>
          <w:rFonts w:cs="Arial"/>
          <w:sz w:val="20"/>
          <w:szCs w:val="20"/>
        </w:rPr>
        <w:t xml:space="preserve"> conductor</w:t>
      </w:r>
      <w:r>
        <w:rPr>
          <w:rFonts w:cs="Arial"/>
          <w:sz w:val="20"/>
          <w:szCs w:val="20"/>
        </w:rPr>
        <w:t xml:space="preserve"> | </w:t>
      </w:r>
      <w:r w:rsidRPr="000D11E9">
        <w:rPr>
          <w:rFonts w:cs="Arial"/>
          <w:b/>
          <w:bCs/>
          <w:sz w:val="20"/>
          <w:szCs w:val="20"/>
        </w:rPr>
        <w:t>Jean-Efflam Bavouzet</w:t>
      </w:r>
      <w:r w:rsidRPr="002A0811">
        <w:rPr>
          <w:rFonts w:cs="Arial"/>
          <w:sz w:val="20"/>
          <w:szCs w:val="20"/>
        </w:rPr>
        <w:t xml:space="preserve"> piano</w:t>
      </w:r>
      <w:r>
        <w:rPr>
          <w:rFonts w:cs="Arial"/>
          <w:sz w:val="20"/>
          <w:szCs w:val="20"/>
        </w:rPr>
        <w:t xml:space="preserve"> | </w:t>
      </w:r>
      <w:r w:rsidRPr="000271C5">
        <w:rPr>
          <w:rFonts w:cs="Arial"/>
          <w:b/>
          <w:bCs/>
          <w:sz w:val="20"/>
          <w:szCs w:val="20"/>
        </w:rPr>
        <w:t>Iceland Symphony Orchestra</w:t>
      </w:r>
    </w:p>
    <w:p w14:paraId="40479D37" w14:textId="77777777" w:rsidR="00C94969" w:rsidRPr="00DB3366" w:rsidRDefault="00C94969" w:rsidP="00C94969">
      <w:pPr>
        <w:pStyle w:val="Default"/>
        <w:rPr>
          <w:sz w:val="20"/>
          <w:szCs w:val="20"/>
        </w:rPr>
      </w:pPr>
    </w:p>
    <w:p w14:paraId="16671595" w14:textId="42EB5B72" w:rsidR="00C94969" w:rsidRPr="00DB3366" w:rsidRDefault="00C94969" w:rsidP="00C94969">
      <w:pPr>
        <w:pStyle w:val="Default"/>
        <w:rPr>
          <w:sz w:val="20"/>
          <w:szCs w:val="20"/>
        </w:rPr>
      </w:pPr>
      <w:r w:rsidRPr="00A2279F">
        <w:rPr>
          <w:b/>
          <w:bCs/>
          <w:sz w:val="20"/>
          <w:szCs w:val="20"/>
        </w:rPr>
        <w:t xml:space="preserve">Bizet </w:t>
      </w:r>
      <w:r w:rsidR="00617BD7" w:rsidRPr="00617BD7">
        <w:rPr>
          <w:sz w:val="20"/>
          <w:szCs w:val="20"/>
        </w:rPr>
        <w:t xml:space="preserve">Excerpts from </w:t>
      </w:r>
      <w:r w:rsidR="00617BD7" w:rsidRPr="00154DB5">
        <w:rPr>
          <w:i/>
          <w:iCs/>
          <w:sz w:val="20"/>
          <w:szCs w:val="20"/>
        </w:rPr>
        <w:t xml:space="preserve">L’Arlésienne </w:t>
      </w:r>
      <w:r w:rsidR="00617BD7" w:rsidRPr="002A0811">
        <w:rPr>
          <w:sz w:val="20"/>
          <w:szCs w:val="20"/>
        </w:rPr>
        <w:t>Suite</w:t>
      </w:r>
      <w:r w:rsidR="00617BD7">
        <w:rPr>
          <w:sz w:val="20"/>
          <w:szCs w:val="20"/>
        </w:rPr>
        <w:t>s</w:t>
      </w:r>
      <w:r w:rsidRPr="00DB3366">
        <w:rPr>
          <w:sz w:val="20"/>
          <w:szCs w:val="20"/>
        </w:rPr>
        <w:tab/>
        <w:t xml:space="preserve"> </w:t>
      </w:r>
    </w:p>
    <w:p w14:paraId="0BB3BD5D" w14:textId="77777777" w:rsidR="00C94969" w:rsidRPr="00DB3366" w:rsidRDefault="00C94969" w:rsidP="00C94969">
      <w:pPr>
        <w:pStyle w:val="Default"/>
        <w:rPr>
          <w:sz w:val="20"/>
          <w:szCs w:val="20"/>
        </w:rPr>
      </w:pPr>
      <w:r w:rsidRPr="00A2279F">
        <w:rPr>
          <w:b/>
          <w:bCs/>
          <w:sz w:val="20"/>
          <w:szCs w:val="20"/>
        </w:rPr>
        <w:t xml:space="preserve">Ravel </w:t>
      </w:r>
      <w:r w:rsidRPr="00DB3366">
        <w:rPr>
          <w:sz w:val="20"/>
          <w:szCs w:val="20"/>
        </w:rPr>
        <w:t xml:space="preserve">Piano Concerto for the Left Hand </w:t>
      </w:r>
      <w:r w:rsidRPr="00DB3366">
        <w:rPr>
          <w:sz w:val="20"/>
          <w:szCs w:val="20"/>
        </w:rPr>
        <w:tab/>
        <w:t xml:space="preserve">                          </w:t>
      </w:r>
    </w:p>
    <w:p w14:paraId="09745029" w14:textId="77777777" w:rsidR="00C94969" w:rsidRPr="00DB3366" w:rsidRDefault="00C94969" w:rsidP="00C94969">
      <w:pPr>
        <w:pStyle w:val="Default"/>
        <w:rPr>
          <w:sz w:val="20"/>
          <w:szCs w:val="20"/>
        </w:rPr>
      </w:pPr>
      <w:r w:rsidRPr="00A2279F">
        <w:rPr>
          <w:b/>
          <w:bCs/>
          <w:sz w:val="20"/>
          <w:szCs w:val="20"/>
        </w:rPr>
        <w:t>Thorvaldsd</w:t>
      </w:r>
      <w:r>
        <w:rPr>
          <w:b/>
          <w:bCs/>
          <w:sz w:val="20"/>
          <w:szCs w:val="20"/>
        </w:rPr>
        <w:t>ó</w:t>
      </w:r>
      <w:r w:rsidRPr="00A2279F">
        <w:rPr>
          <w:b/>
          <w:bCs/>
          <w:sz w:val="20"/>
          <w:szCs w:val="20"/>
        </w:rPr>
        <w:t>ttir</w:t>
      </w:r>
      <w:r>
        <w:rPr>
          <w:sz w:val="20"/>
          <w:szCs w:val="20"/>
        </w:rPr>
        <w:t xml:space="preserve"> </w:t>
      </w:r>
      <w:r w:rsidRPr="00A2279F">
        <w:rPr>
          <w:i/>
          <w:iCs/>
          <w:sz w:val="20"/>
          <w:szCs w:val="20"/>
        </w:rPr>
        <w:t>Aeriality</w:t>
      </w:r>
      <w:r w:rsidRPr="00DB3366">
        <w:rPr>
          <w:sz w:val="20"/>
          <w:szCs w:val="20"/>
        </w:rPr>
        <w:tab/>
        <w:t xml:space="preserve"> </w:t>
      </w:r>
    </w:p>
    <w:p w14:paraId="1578D9A9" w14:textId="71103914" w:rsidR="00E16D73" w:rsidRDefault="00C94969" w:rsidP="00C94969">
      <w:pPr>
        <w:pStyle w:val="Default"/>
        <w:rPr>
          <w:sz w:val="20"/>
          <w:szCs w:val="20"/>
        </w:rPr>
      </w:pPr>
      <w:r w:rsidRPr="00A2279F">
        <w:rPr>
          <w:b/>
          <w:bCs/>
          <w:sz w:val="20"/>
          <w:szCs w:val="20"/>
        </w:rPr>
        <w:t xml:space="preserve">Prokofiev </w:t>
      </w:r>
      <w:r w:rsidRPr="00A2279F">
        <w:rPr>
          <w:i/>
          <w:iCs/>
          <w:sz w:val="20"/>
          <w:szCs w:val="20"/>
        </w:rPr>
        <w:t xml:space="preserve">Romeo </w:t>
      </w:r>
      <w:r w:rsidR="00DD2AA8">
        <w:rPr>
          <w:i/>
          <w:iCs/>
          <w:sz w:val="20"/>
          <w:szCs w:val="20"/>
        </w:rPr>
        <w:t>and</w:t>
      </w:r>
      <w:r w:rsidRPr="00A2279F">
        <w:rPr>
          <w:i/>
          <w:iCs/>
          <w:sz w:val="20"/>
          <w:szCs w:val="20"/>
        </w:rPr>
        <w:t xml:space="preserve"> Juliet</w:t>
      </w:r>
      <w:r w:rsidRPr="00DB3366">
        <w:rPr>
          <w:sz w:val="20"/>
          <w:szCs w:val="20"/>
        </w:rPr>
        <w:t xml:space="preserve"> </w:t>
      </w:r>
      <w:r>
        <w:rPr>
          <w:sz w:val="20"/>
          <w:szCs w:val="20"/>
        </w:rPr>
        <w:t>S</w:t>
      </w:r>
      <w:r w:rsidRPr="00DB3366">
        <w:rPr>
          <w:sz w:val="20"/>
          <w:szCs w:val="20"/>
        </w:rPr>
        <w:t>uite</w:t>
      </w:r>
    </w:p>
    <w:p w14:paraId="7CC6B7A2" w14:textId="75311E79" w:rsidR="00E16D73" w:rsidRDefault="00E16D73" w:rsidP="00C94969">
      <w:pPr>
        <w:pStyle w:val="Default"/>
        <w:rPr>
          <w:b/>
          <w:bCs/>
          <w:sz w:val="20"/>
          <w:szCs w:val="20"/>
        </w:rPr>
      </w:pPr>
    </w:p>
    <w:p w14:paraId="786AF845" w14:textId="3AC37A0F" w:rsidR="00175781" w:rsidRDefault="00175781" w:rsidP="00C94969">
      <w:pPr>
        <w:pStyle w:val="Default"/>
        <w:rPr>
          <w:b/>
          <w:bCs/>
          <w:sz w:val="20"/>
          <w:szCs w:val="20"/>
        </w:rPr>
      </w:pPr>
    </w:p>
    <w:p w14:paraId="782E6930" w14:textId="27864B2D" w:rsidR="00175781" w:rsidRDefault="00175781" w:rsidP="00C94969">
      <w:pPr>
        <w:pStyle w:val="Default"/>
        <w:rPr>
          <w:b/>
          <w:bCs/>
          <w:sz w:val="20"/>
          <w:szCs w:val="20"/>
        </w:rPr>
      </w:pPr>
    </w:p>
    <w:p w14:paraId="65FED72F" w14:textId="7C921E1B" w:rsidR="00175781" w:rsidRDefault="00175781" w:rsidP="00C94969">
      <w:pPr>
        <w:pStyle w:val="Default"/>
        <w:rPr>
          <w:b/>
          <w:bCs/>
          <w:sz w:val="20"/>
          <w:szCs w:val="20"/>
        </w:rPr>
      </w:pPr>
    </w:p>
    <w:p w14:paraId="0C99F191" w14:textId="77777777" w:rsidR="00175781" w:rsidRDefault="00175781" w:rsidP="00C94969">
      <w:pPr>
        <w:pStyle w:val="Default"/>
        <w:rPr>
          <w:b/>
          <w:bCs/>
          <w:sz w:val="20"/>
          <w:szCs w:val="20"/>
        </w:rPr>
      </w:pPr>
    </w:p>
    <w:p w14:paraId="27BE396A" w14:textId="77777777" w:rsidR="00E16D73" w:rsidRPr="00DB3366" w:rsidRDefault="00E16D73" w:rsidP="00C94969">
      <w:pPr>
        <w:pStyle w:val="Default"/>
        <w:rPr>
          <w:b/>
          <w:bCs/>
          <w:sz w:val="20"/>
          <w:szCs w:val="20"/>
        </w:rPr>
      </w:pPr>
    </w:p>
    <w:p w14:paraId="6D814595" w14:textId="77777777" w:rsidR="00C94969" w:rsidRPr="000271C5" w:rsidRDefault="00C94969" w:rsidP="00C94969">
      <w:pPr>
        <w:pStyle w:val="Default"/>
        <w:rPr>
          <w:b/>
          <w:bCs/>
          <w:sz w:val="20"/>
          <w:szCs w:val="20"/>
          <w:u w:val="single"/>
        </w:rPr>
      </w:pPr>
      <w:bookmarkStart w:id="3" w:name="_Hlk13496765"/>
      <w:r w:rsidRPr="000271C5">
        <w:rPr>
          <w:b/>
          <w:bCs/>
          <w:sz w:val="20"/>
          <w:szCs w:val="20"/>
          <w:u w:val="single"/>
        </w:rPr>
        <w:lastRenderedPageBreak/>
        <w:t xml:space="preserve">Sunday 16 February </w:t>
      </w:r>
    </w:p>
    <w:p w14:paraId="13575A2C" w14:textId="77777777" w:rsidR="00C94969" w:rsidRPr="000271C5" w:rsidRDefault="00C94969" w:rsidP="00C94969">
      <w:pPr>
        <w:pStyle w:val="Default"/>
        <w:rPr>
          <w:b/>
          <w:bCs/>
          <w:sz w:val="20"/>
          <w:szCs w:val="20"/>
          <w:u w:val="single"/>
        </w:rPr>
      </w:pPr>
      <w:r w:rsidRPr="000271C5">
        <w:rPr>
          <w:b/>
          <w:bCs/>
          <w:sz w:val="20"/>
          <w:szCs w:val="20"/>
          <w:u w:val="single"/>
        </w:rPr>
        <w:t xml:space="preserve">Usher Hall, Edinburgh, 3pm </w:t>
      </w:r>
    </w:p>
    <w:p w14:paraId="1FB7FBA6" w14:textId="66BC01F6" w:rsidR="00C94969" w:rsidRDefault="0060414C" w:rsidP="00C94969">
      <w:pPr>
        <w:pStyle w:val="Default"/>
        <w:rPr>
          <w:sz w:val="20"/>
          <w:szCs w:val="20"/>
        </w:rPr>
      </w:pPr>
      <w:hyperlink r:id="rId22" w:history="1">
        <w:r w:rsidR="006A24DD" w:rsidRPr="006A24DD">
          <w:rPr>
            <w:rStyle w:val="Hyperlink"/>
            <w:sz w:val="20"/>
            <w:szCs w:val="20"/>
          </w:rPr>
          <w:t>Event page</w:t>
        </w:r>
      </w:hyperlink>
    </w:p>
    <w:p w14:paraId="55A43300" w14:textId="77777777" w:rsidR="00E16D73" w:rsidRPr="00DB3366" w:rsidRDefault="00E16D73" w:rsidP="00C94969">
      <w:pPr>
        <w:pStyle w:val="Default"/>
        <w:rPr>
          <w:sz w:val="20"/>
          <w:szCs w:val="20"/>
        </w:rPr>
      </w:pPr>
    </w:p>
    <w:p w14:paraId="703DC3D4" w14:textId="77777777" w:rsidR="00C94969" w:rsidRPr="002A0811" w:rsidRDefault="00C94969" w:rsidP="00C94969">
      <w:pPr>
        <w:keepNext/>
        <w:outlineLvl w:val="0"/>
        <w:rPr>
          <w:rFonts w:cs="Arial"/>
          <w:sz w:val="20"/>
          <w:szCs w:val="20"/>
        </w:rPr>
      </w:pPr>
      <w:r w:rsidRPr="000D11E9">
        <w:rPr>
          <w:rFonts w:cs="Arial"/>
          <w:b/>
          <w:bCs/>
          <w:sz w:val="20"/>
          <w:szCs w:val="20"/>
        </w:rPr>
        <w:t>Yan Pascal Tortelier</w:t>
      </w:r>
      <w:r w:rsidRPr="002A0811">
        <w:rPr>
          <w:rFonts w:cs="Arial"/>
          <w:sz w:val="20"/>
          <w:szCs w:val="20"/>
        </w:rPr>
        <w:t xml:space="preserve"> conductor</w:t>
      </w:r>
      <w:r>
        <w:rPr>
          <w:rFonts w:cs="Arial"/>
          <w:sz w:val="20"/>
          <w:szCs w:val="20"/>
        </w:rPr>
        <w:t xml:space="preserve"> | </w:t>
      </w:r>
      <w:r w:rsidRPr="000D11E9">
        <w:rPr>
          <w:rFonts w:cs="Arial"/>
          <w:b/>
          <w:bCs/>
          <w:sz w:val="20"/>
          <w:szCs w:val="20"/>
        </w:rPr>
        <w:t xml:space="preserve">Yeol Eum Son </w:t>
      </w:r>
      <w:r w:rsidRPr="002A0811">
        <w:rPr>
          <w:rFonts w:cs="Arial"/>
          <w:sz w:val="20"/>
          <w:szCs w:val="20"/>
        </w:rPr>
        <w:t>piano</w:t>
      </w:r>
      <w:r>
        <w:rPr>
          <w:rFonts w:cs="Arial"/>
          <w:sz w:val="20"/>
          <w:szCs w:val="20"/>
        </w:rPr>
        <w:t xml:space="preserve"> | </w:t>
      </w:r>
      <w:r w:rsidRPr="000271C5">
        <w:rPr>
          <w:rFonts w:cs="Arial"/>
          <w:b/>
          <w:bCs/>
          <w:sz w:val="20"/>
          <w:szCs w:val="20"/>
        </w:rPr>
        <w:t>Iceland Symphony Orchestra</w:t>
      </w:r>
    </w:p>
    <w:p w14:paraId="0C8E8285" w14:textId="77777777" w:rsidR="00C94969" w:rsidRPr="00DB3366" w:rsidRDefault="00C94969" w:rsidP="00C94969">
      <w:pPr>
        <w:pStyle w:val="Default"/>
        <w:rPr>
          <w:sz w:val="20"/>
          <w:szCs w:val="20"/>
        </w:rPr>
      </w:pPr>
    </w:p>
    <w:p w14:paraId="5231EE60" w14:textId="180DD96D" w:rsidR="00C94969" w:rsidRPr="00DB3366" w:rsidRDefault="00C94969" w:rsidP="00C94969">
      <w:pPr>
        <w:pStyle w:val="Default"/>
        <w:rPr>
          <w:sz w:val="20"/>
          <w:szCs w:val="20"/>
        </w:rPr>
      </w:pPr>
      <w:r w:rsidRPr="00A2279F">
        <w:rPr>
          <w:b/>
          <w:bCs/>
          <w:sz w:val="20"/>
          <w:szCs w:val="20"/>
        </w:rPr>
        <w:t xml:space="preserve">Bizet </w:t>
      </w:r>
      <w:r w:rsidR="00617BD7" w:rsidRPr="00617BD7">
        <w:rPr>
          <w:sz w:val="20"/>
          <w:szCs w:val="20"/>
        </w:rPr>
        <w:t xml:space="preserve">Excerpts from </w:t>
      </w:r>
      <w:r w:rsidR="00617BD7" w:rsidRPr="00154DB5">
        <w:rPr>
          <w:i/>
          <w:iCs/>
          <w:sz w:val="20"/>
          <w:szCs w:val="20"/>
        </w:rPr>
        <w:t xml:space="preserve">L’Arlésienne </w:t>
      </w:r>
      <w:r w:rsidR="00617BD7" w:rsidRPr="002A0811">
        <w:rPr>
          <w:sz w:val="20"/>
          <w:szCs w:val="20"/>
        </w:rPr>
        <w:t>Suite</w:t>
      </w:r>
      <w:r w:rsidR="00617BD7">
        <w:rPr>
          <w:sz w:val="20"/>
          <w:szCs w:val="20"/>
        </w:rPr>
        <w:t>s</w:t>
      </w:r>
    </w:p>
    <w:p w14:paraId="6092AC58" w14:textId="77777777" w:rsidR="00C94969" w:rsidRPr="00DB3366" w:rsidRDefault="00C94969" w:rsidP="00C94969">
      <w:pPr>
        <w:pStyle w:val="Default"/>
        <w:rPr>
          <w:sz w:val="20"/>
          <w:szCs w:val="20"/>
        </w:rPr>
      </w:pPr>
      <w:r w:rsidRPr="00A2279F">
        <w:rPr>
          <w:b/>
          <w:bCs/>
          <w:sz w:val="20"/>
          <w:szCs w:val="20"/>
        </w:rPr>
        <w:t xml:space="preserve">Ravel </w:t>
      </w:r>
      <w:r w:rsidRPr="00DB3366">
        <w:rPr>
          <w:sz w:val="20"/>
          <w:szCs w:val="20"/>
        </w:rPr>
        <w:t>Piano Concerto for the Left Hand</w:t>
      </w:r>
    </w:p>
    <w:p w14:paraId="75EA9324" w14:textId="77777777" w:rsidR="00C94969" w:rsidRPr="00DB3366" w:rsidRDefault="00C94969" w:rsidP="00C94969">
      <w:pPr>
        <w:pStyle w:val="Default"/>
        <w:rPr>
          <w:sz w:val="20"/>
          <w:szCs w:val="20"/>
        </w:rPr>
      </w:pPr>
      <w:r w:rsidRPr="00A2279F">
        <w:rPr>
          <w:b/>
          <w:bCs/>
          <w:sz w:val="20"/>
          <w:szCs w:val="20"/>
        </w:rPr>
        <w:t>Thorvaldsd</w:t>
      </w:r>
      <w:r>
        <w:rPr>
          <w:b/>
          <w:bCs/>
          <w:sz w:val="20"/>
          <w:szCs w:val="20"/>
        </w:rPr>
        <w:t>ó</w:t>
      </w:r>
      <w:r w:rsidRPr="00A2279F">
        <w:rPr>
          <w:b/>
          <w:bCs/>
          <w:sz w:val="20"/>
          <w:szCs w:val="20"/>
        </w:rPr>
        <w:t>ttir</w:t>
      </w:r>
      <w:r w:rsidRPr="00DB3366">
        <w:rPr>
          <w:sz w:val="20"/>
          <w:szCs w:val="20"/>
        </w:rPr>
        <w:t xml:space="preserve"> </w:t>
      </w:r>
      <w:r w:rsidRPr="00A2279F">
        <w:rPr>
          <w:i/>
          <w:iCs/>
          <w:sz w:val="20"/>
          <w:szCs w:val="20"/>
        </w:rPr>
        <w:t>Aeriality</w:t>
      </w:r>
    </w:p>
    <w:p w14:paraId="431BD0DA" w14:textId="77777777" w:rsidR="00C94969" w:rsidRPr="00DB3366" w:rsidRDefault="00C94969" w:rsidP="00C94969">
      <w:pPr>
        <w:pStyle w:val="Default"/>
        <w:rPr>
          <w:sz w:val="20"/>
          <w:szCs w:val="20"/>
        </w:rPr>
      </w:pPr>
      <w:r w:rsidRPr="00A2279F">
        <w:rPr>
          <w:b/>
          <w:bCs/>
          <w:sz w:val="20"/>
          <w:szCs w:val="20"/>
        </w:rPr>
        <w:t>Sibelius</w:t>
      </w:r>
      <w:r w:rsidRPr="00DB3366">
        <w:rPr>
          <w:sz w:val="20"/>
          <w:szCs w:val="20"/>
        </w:rPr>
        <w:t xml:space="preserve"> Symphony No.1</w:t>
      </w:r>
      <w:bookmarkEnd w:id="3"/>
    </w:p>
    <w:p w14:paraId="40BCBCB8" w14:textId="107C8A50" w:rsidR="0001498A" w:rsidRPr="00844821" w:rsidRDefault="0001498A" w:rsidP="00C94969">
      <w:pPr>
        <w:ind w:right="566"/>
        <w:rPr>
          <w:sz w:val="20"/>
          <w:szCs w:val="20"/>
        </w:rPr>
      </w:pPr>
    </w:p>
    <w:sectPr w:rsidR="0001498A" w:rsidRPr="00844821" w:rsidSect="000D52DB">
      <w:pgSz w:w="11900" w:h="16840"/>
      <w:pgMar w:top="1135" w:right="560"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B7FF1" w14:textId="77777777" w:rsidR="00DA5731" w:rsidRDefault="00DA5731" w:rsidP="00C40895">
      <w:r>
        <w:separator/>
      </w:r>
    </w:p>
  </w:endnote>
  <w:endnote w:type="continuationSeparator" w:id="0">
    <w:p w14:paraId="624BA7E4" w14:textId="77777777" w:rsidR="00DA5731" w:rsidRDefault="00DA5731" w:rsidP="00C4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7FD9F" w14:textId="77777777" w:rsidR="00DA5731" w:rsidRDefault="00DA5731" w:rsidP="00C40895">
      <w:r>
        <w:separator/>
      </w:r>
    </w:p>
  </w:footnote>
  <w:footnote w:type="continuationSeparator" w:id="0">
    <w:p w14:paraId="0D785C44" w14:textId="77777777" w:rsidR="00DA5731" w:rsidRDefault="00DA5731" w:rsidP="00C40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C0321"/>
    <w:multiLevelType w:val="hybridMultilevel"/>
    <w:tmpl w:val="62D8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B8"/>
    <w:rsid w:val="00001EA9"/>
    <w:rsid w:val="000053BB"/>
    <w:rsid w:val="0001004C"/>
    <w:rsid w:val="000111EC"/>
    <w:rsid w:val="0001498A"/>
    <w:rsid w:val="00017298"/>
    <w:rsid w:val="0002012F"/>
    <w:rsid w:val="00021530"/>
    <w:rsid w:val="000268D2"/>
    <w:rsid w:val="00030641"/>
    <w:rsid w:val="00030B07"/>
    <w:rsid w:val="00033C12"/>
    <w:rsid w:val="00045620"/>
    <w:rsid w:val="00053694"/>
    <w:rsid w:val="000549BF"/>
    <w:rsid w:val="0006030A"/>
    <w:rsid w:val="0006100B"/>
    <w:rsid w:val="00061D49"/>
    <w:rsid w:val="0006218B"/>
    <w:rsid w:val="00067EB0"/>
    <w:rsid w:val="00070E1B"/>
    <w:rsid w:val="00075E35"/>
    <w:rsid w:val="0008302A"/>
    <w:rsid w:val="00085AA0"/>
    <w:rsid w:val="0009248F"/>
    <w:rsid w:val="000A158E"/>
    <w:rsid w:val="000A2D11"/>
    <w:rsid w:val="000A691D"/>
    <w:rsid w:val="000A7649"/>
    <w:rsid w:val="000B7883"/>
    <w:rsid w:val="000C597B"/>
    <w:rsid w:val="000C7426"/>
    <w:rsid w:val="000C764E"/>
    <w:rsid w:val="000C7820"/>
    <w:rsid w:val="000D1AE6"/>
    <w:rsid w:val="000D49F9"/>
    <w:rsid w:val="000D52DB"/>
    <w:rsid w:val="000E4DAF"/>
    <w:rsid w:val="000E4F2A"/>
    <w:rsid w:val="000E77AC"/>
    <w:rsid w:val="000F1D45"/>
    <w:rsid w:val="000F2692"/>
    <w:rsid w:val="000F46E7"/>
    <w:rsid w:val="00100D69"/>
    <w:rsid w:val="00111657"/>
    <w:rsid w:val="00112A2E"/>
    <w:rsid w:val="00133E63"/>
    <w:rsid w:val="00141645"/>
    <w:rsid w:val="0014492E"/>
    <w:rsid w:val="0014497C"/>
    <w:rsid w:val="00150FC2"/>
    <w:rsid w:val="0015115D"/>
    <w:rsid w:val="0015423E"/>
    <w:rsid w:val="0015520C"/>
    <w:rsid w:val="0016016D"/>
    <w:rsid w:val="001629B2"/>
    <w:rsid w:val="00175781"/>
    <w:rsid w:val="0018108E"/>
    <w:rsid w:val="001837EC"/>
    <w:rsid w:val="001A2078"/>
    <w:rsid w:val="001A27CC"/>
    <w:rsid w:val="001B25CE"/>
    <w:rsid w:val="001B2B53"/>
    <w:rsid w:val="001C0D92"/>
    <w:rsid w:val="001C6C4C"/>
    <w:rsid w:val="001D2835"/>
    <w:rsid w:val="001D30E8"/>
    <w:rsid w:val="001D6D32"/>
    <w:rsid w:val="001D6EB8"/>
    <w:rsid w:val="001E3221"/>
    <w:rsid w:val="001F295D"/>
    <w:rsid w:val="001F50A8"/>
    <w:rsid w:val="0020061A"/>
    <w:rsid w:val="0020353B"/>
    <w:rsid w:val="002053DC"/>
    <w:rsid w:val="00206865"/>
    <w:rsid w:val="002075F7"/>
    <w:rsid w:val="002112B9"/>
    <w:rsid w:val="00214154"/>
    <w:rsid w:val="00217395"/>
    <w:rsid w:val="002270F2"/>
    <w:rsid w:val="00227551"/>
    <w:rsid w:val="002275BD"/>
    <w:rsid w:val="00230575"/>
    <w:rsid w:val="00230696"/>
    <w:rsid w:val="002309CE"/>
    <w:rsid w:val="00233B99"/>
    <w:rsid w:val="0023593E"/>
    <w:rsid w:val="0024253D"/>
    <w:rsid w:val="00244D43"/>
    <w:rsid w:val="002458C7"/>
    <w:rsid w:val="00250D6D"/>
    <w:rsid w:val="00254EEC"/>
    <w:rsid w:val="00255E0E"/>
    <w:rsid w:val="002577EC"/>
    <w:rsid w:val="002606E7"/>
    <w:rsid w:val="00260D6E"/>
    <w:rsid w:val="00266350"/>
    <w:rsid w:val="00270A82"/>
    <w:rsid w:val="0027305F"/>
    <w:rsid w:val="002775D6"/>
    <w:rsid w:val="00280199"/>
    <w:rsid w:val="00280CA7"/>
    <w:rsid w:val="00284BF3"/>
    <w:rsid w:val="00293E04"/>
    <w:rsid w:val="00294710"/>
    <w:rsid w:val="002A02AE"/>
    <w:rsid w:val="002A16F9"/>
    <w:rsid w:val="002A1AE0"/>
    <w:rsid w:val="002A62D1"/>
    <w:rsid w:val="002B0486"/>
    <w:rsid w:val="002B1E81"/>
    <w:rsid w:val="002B2C4A"/>
    <w:rsid w:val="002B33D9"/>
    <w:rsid w:val="002B6ACC"/>
    <w:rsid w:val="002C0019"/>
    <w:rsid w:val="002C282B"/>
    <w:rsid w:val="002C664E"/>
    <w:rsid w:val="002C6852"/>
    <w:rsid w:val="002D40F4"/>
    <w:rsid w:val="002E1C17"/>
    <w:rsid w:val="002E57B9"/>
    <w:rsid w:val="002F0CB7"/>
    <w:rsid w:val="002F76CF"/>
    <w:rsid w:val="00303209"/>
    <w:rsid w:val="003060FF"/>
    <w:rsid w:val="00306AD5"/>
    <w:rsid w:val="00311D24"/>
    <w:rsid w:val="00313977"/>
    <w:rsid w:val="00320AED"/>
    <w:rsid w:val="00323995"/>
    <w:rsid w:val="00323F00"/>
    <w:rsid w:val="003247F1"/>
    <w:rsid w:val="00324AA6"/>
    <w:rsid w:val="00325707"/>
    <w:rsid w:val="003301BC"/>
    <w:rsid w:val="003373FA"/>
    <w:rsid w:val="00337F28"/>
    <w:rsid w:val="003418AE"/>
    <w:rsid w:val="003455DF"/>
    <w:rsid w:val="003460E5"/>
    <w:rsid w:val="003463DC"/>
    <w:rsid w:val="00350D69"/>
    <w:rsid w:val="00356506"/>
    <w:rsid w:val="00362C91"/>
    <w:rsid w:val="00365B95"/>
    <w:rsid w:val="0037161C"/>
    <w:rsid w:val="00371740"/>
    <w:rsid w:val="00372919"/>
    <w:rsid w:val="00375986"/>
    <w:rsid w:val="003837A4"/>
    <w:rsid w:val="003909F8"/>
    <w:rsid w:val="00393F3A"/>
    <w:rsid w:val="00394988"/>
    <w:rsid w:val="00395C72"/>
    <w:rsid w:val="00397D65"/>
    <w:rsid w:val="003A122A"/>
    <w:rsid w:val="003C6756"/>
    <w:rsid w:val="003D1A1C"/>
    <w:rsid w:val="003D2E01"/>
    <w:rsid w:val="003D34D4"/>
    <w:rsid w:val="003E51A8"/>
    <w:rsid w:val="003E5497"/>
    <w:rsid w:val="003E65A0"/>
    <w:rsid w:val="003F44C1"/>
    <w:rsid w:val="00402104"/>
    <w:rsid w:val="0040254A"/>
    <w:rsid w:val="00404095"/>
    <w:rsid w:val="00411148"/>
    <w:rsid w:val="00412EBF"/>
    <w:rsid w:val="00427423"/>
    <w:rsid w:val="0043482C"/>
    <w:rsid w:val="00435127"/>
    <w:rsid w:val="00441584"/>
    <w:rsid w:val="0044251D"/>
    <w:rsid w:val="00442539"/>
    <w:rsid w:val="00443E14"/>
    <w:rsid w:val="0044627C"/>
    <w:rsid w:val="00451C3B"/>
    <w:rsid w:val="0045543B"/>
    <w:rsid w:val="00481DE4"/>
    <w:rsid w:val="00486CAF"/>
    <w:rsid w:val="004A0E72"/>
    <w:rsid w:val="004A2850"/>
    <w:rsid w:val="004A7918"/>
    <w:rsid w:val="004B02B3"/>
    <w:rsid w:val="004C2F1D"/>
    <w:rsid w:val="004C3409"/>
    <w:rsid w:val="004C34D3"/>
    <w:rsid w:val="004C49D9"/>
    <w:rsid w:val="004C5D88"/>
    <w:rsid w:val="004D1BA9"/>
    <w:rsid w:val="004D41DF"/>
    <w:rsid w:val="004D637D"/>
    <w:rsid w:val="004E17ED"/>
    <w:rsid w:val="004E5835"/>
    <w:rsid w:val="004F1B2B"/>
    <w:rsid w:val="004F7BF1"/>
    <w:rsid w:val="00501F89"/>
    <w:rsid w:val="00506724"/>
    <w:rsid w:val="005103EA"/>
    <w:rsid w:val="0051208E"/>
    <w:rsid w:val="00513932"/>
    <w:rsid w:val="00513DD7"/>
    <w:rsid w:val="00513E4F"/>
    <w:rsid w:val="00515170"/>
    <w:rsid w:val="00515636"/>
    <w:rsid w:val="00520D28"/>
    <w:rsid w:val="005221A3"/>
    <w:rsid w:val="00533727"/>
    <w:rsid w:val="005551C3"/>
    <w:rsid w:val="0055666F"/>
    <w:rsid w:val="005629F4"/>
    <w:rsid w:val="00562BC7"/>
    <w:rsid w:val="00563F91"/>
    <w:rsid w:val="00564593"/>
    <w:rsid w:val="005664DD"/>
    <w:rsid w:val="005677AE"/>
    <w:rsid w:val="005727E8"/>
    <w:rsid w:val="00576F6E"/>
    <w:rsid w:val="00577442"/>
    <w:rsid w:val="00584000"/>
    <w:rsid w:val="00586784"/>
    <w:rsid w:val="005871BE"/>
    <w:rsid w:val="00591966"/>
    <w:rsid w:val="005926B8"/>
    <w:rsid w:val="005A065A"/>
    <w:rsid w:val="005A7D15"/>
    <w:rsid w:val="005B49B1"/>
    <w:rsid w:val="005C0704"/>
    <w:rsid w:val="005C2C2D"/>
    <w:rsid w:val="005D48CE"/>
    <w:rsid w:val="005D7DD2"/>
    <w:rsid w:val="005E04CA"/>
    <w:rsid w:val="005E1DC5"/>
    <w:rsid w:val="005E53CA"/>
    <w:rsid w:val="005E7C10"/>
    <w:rsid w:val="005F373E"/>
    <w:rsid w:val="005F5844"/>
    <w:rsid w:val="0060414C"/>
    <w:rsid w:val="0060429D"/>
    <w:rsid w:val="006052C6"/>
    <w:rsid w:val="00611615"/>
    <w:rsid w:val="00611C97"/>
    <w:rsid w:val="00612AD4"/>
    <w:rsid w:val="006160DF"/>
    <w:rsid w:val="00616842"/>
    <w:rsid w:val="00617BD7"/>
    <w:rsid w:val="006364D4"/>
    <w:rsid w:val="0063772D"/>
    <w:rsid w:val="006419B4"/>
    <w:rsid w:val="0064372C"/>
    <w:rsid w:val="00644468"/>
    <w:rsid w:val="006464BF"/>
    <w:rsid w:val="00647E94"/>
    <w:rsid w:val="0065478A"/>
    <w:rsid w:val="00656DDE"/>
    <w:rsid w:val="006722C3"/>
    <w:rsid w:val="00673B5B"/>
    <w:rsid w:val="00674184"/>
    <w:rsid w:val="00674DDE"/>
    <w:rsid w:val="00674FEA"/>
    <w:rsid w:val="00684826"/>
    <w:rsid w:val="00687765"/>
    <w:rsid w:val="006A24DD"/>
    <w:rsid w:val="006A4A0C"/>
    <w:rsid w:val="006A5587"/>
    <w:rsid w:val="006A5D38"/>
    <w:rsid w:val="006B3415"/>
    <w:rsid w:val="006B6592"/>
    <w:rsid w:val="006B74ED"/>
    <w:rsid w:val="006B7670"/>
    <w:rsid w:val="006C4177"/>
    <w:rsid w:val="006C6E81"/>
    <w:rsid w:val="006D3EC4"/>
    <w:rsid w:val="006E3052"/>
    <w:rsid w:val="006E795F"/>
    <w:rsid w:val="006F0865"/>
    <w:rsid w:val="006F4643"/>
    <w:rsid w:val="006F5156"/>
    <w:rsid w:val="006F6701"/>
    <w:rsid w:val="006F6FEC"/>
    <w:rsid w:val="007013BE"/>
    <w:rsid w:val="007079CB"/>
    <w:rsid w:val="007106DC"/>
    <w:rsid w:val="00712861"/>
    <w:rsid w:val="00721593"/>
    <w:rsid w:val="00723BA3"/>
    <w:rsid w:val="00723E31"/>
    <w:rsid w:val="007254FD"/>
    <w:rsid w:val="00726CB3"/>
    <w:rsid w:val="00727AF8"/>
    <w:rsid w:val="0074074F"/>
    <w:rsid w:val="007425B7"/>
    <w:rsid w:val="00743B44"/>
    <w:rsid w:val="00745157"/>
    <w:rsid w:val="00750B7D"/>
    <w:rsid w:val="007535EE"/>
    <w:rsid w:val="00753E50"/>
    <w:rsid w:val="0075461D"/>
    <w:rsid w:val="0076022C"/>
    <w:rsid w:val="00764914"/>
    <w:rsid w:val="007742BB"/>
    <w:rsid w:val="00776B1E"/>
    <w:rsid w:val="00776BCF"/>
    <w:rsid w:val="00780699"/>
    <w:rsid w:val="00786B8F"/>
    <w:rsid w:val="00793AE8"/>
    <w:rsid w:val="007975AB"/>
    <w:rsid w:val="007A144D"/>
    <w:rsid w:val="007A1828"/>
    <w:rsid w:val="007A32F5"/>
    <w:rsid w:val="007B0013"/>
    <w:rsid w:val="007C41F7"/>
    <w:rsid w:val="007C6BB0"/>
    <w:rsid w:val="007D23C1"/>
    <w:rsid w:val="007D4B7F"/>
    <w:rsid w:val="007D7231"/>
    <w:rsid w:val="007E27BC"/>
    <w:rsid w:val="007E2B3C"/>
    <w:rsid w:val="007E415E"/>
    <w:rsid w:val="007E6D2E"/>
    <w:rsid w:val="007E7B0B"/>
    <w:rsid w:val="007F1F4A"/>
    <w:rsid w:val="007F4CCF"/>
    <w:rsid w:val="00800AD2"/>
    <w:rsid w:val="00804B84"/>
    <w:rsid w:val="00805AB8"/>
    <w:rsid w:val="008074FB"/>
    <w:rsid w:val="00811AC6"/>
    <w:rsid w:val="00816308"/>
    <w:rsid w:val="008201D4"/>
    <w:rsid w:val="00821E1A"/>
    <w:rsid w:val="00827155"/>
    <w:rsid w:val="00830BF0"/>
    <w:rsid w:val="0083427B"/>
    <w:rsid w:val="00834707"/>
    <w:rsid w:val="008359FC"/>
    <w:rsid w:val="00836C99"/>
    <w:rsid w:val="0083773F"/>
    <w:rsid w:val="00842B8F"/>
    <w:rsid w:val="00844821"/>
    <w:rsid w:val="00844911"/>
    <w:rsid w:val="00846F55"/>
    <w:rsid w:val="00857AB9"/>
    <w:rsid w:val="008600F1"/>
    <w:rsid w:val="00864AE8"/>
    <w:rsid w:val="0086561E"/>
    <w:rsid w:val="00870E06"/>
    <w:rsid w:val="00876B6D"/>
    <w:rsid w:val="008778E7"/>
    <w:rsid w:val="0088418C"/>
    <w:rsid w:val="00886929"/>
    <w:rsid w:val="00893C6C"/>
    <w:rsid w:val="008A1CAC"/>
    <w:rsid w:val="008A2590"/>
    <w:rsid w:val="008A5E9B"/>
    <w:rsid w:val="008A6C93"/>
    <w:rsid w:val="008B665E"/>
    <w:rsid w:val="008B7823"/>
    <w:rsid w:val="008C2BC1"/>
    <w:rsid w:val="008C5023"/>
    <w:rsid w:val="008C7AB7"/>
    <w:rsid w:val="008C7DD6"/>
    <w:rsid w:val="008D0AAA"/>
    <w:rsid w:val="008D146B"/>
    <w:rsid w:val="008D3803"/>
    <w:rsid w:val="008E54AD"/>
    <w:rsid w:val="008F40C8"/>
    <w:rsid w:val="00901071"/>
    <w:rsid w:val="009048BA"/>
    <w:rsid w:val="00907701"/>
    <w:rsid w:val="009263EF"/>
    <w:rsid w:val="00931355"/>
    <w:rsid w:val="00932C67"/>
    <w:rsid w:val="00943F1E"/>
    <w:rsid w:val="009456A5"/>
    <w:rsid w:val="009509BC"/>
    <w:rsid w:val="00950D97"/>
    <w:rsid w:val="009513A1"/>
    <w:rsid w:val="00952A9C"/>
    <w:rsid w:val="00957140"/>
    <w:rsid w:val="0095731D"/>
    <w:rsid w:val="00974175"/>
    <w:rsid w:val="00976D95"/>
    <w:rsid w:val="00982793"/>
    <w:rsid w:val="009849AB"/>
    <w:rsid w:val="00986F31"/>
    <w:rsid w:val="00993848"/>
    <w:rsid w:val="00994871"/>
    <w:rsid w:val="00994E74"/>
    <w:rsid w:val="00997B76"/>
    <w:rsid w:val="009A04A4"/>
    <w:rsid w:val="009A1528"/>
    <w:rsid w:val="009A4C2E"/>
    <w:rsid w:val="009B6061"/>
    <w:rsid w:val="009D2354"/>
    <w:rsid w:val="009D502E"/>
    <w:rsid w:val="009D6960"/>
    <w:rsid w:val="009E1645"/>
    <w:rsid w:val="009F2E28"/>
    <w:rsid w:val="009F3246"/>
    <w:rsid w:val="00A06CF8"/>
    <w:rsid w:val="00A10655"/>
    <w:rsid w:val="00A10656"/>
    <w:rsid w:val="00A106ED"/>
    <w:rsid w:val="00A1323D"/>
    <w:rsid w:val="00A15C47"/>
    <w:rsid w:val="00A2024C"/>
    <w:rsid w:val="00A21F4B"/>
    <w:rsid w:val="00A24247"/>
    <w:rsid w:val="00A24D4A"/>
    <w:rsid w:val="00A267F0"/>
    <w:rsid w:val="00A27C4A"/>
    <w:rsid w:val="00A30429"/>
    <w:rsid w:val="00A311EA"/>
    <w:rsid w:val="00A32897"/>
    <w:rsid w:val="00A3612E"/>
    <w:rsid w:val="00A40EA7"/>
    <w:rsid w:val="00A46BAF"/>
    <w:rsid w:val="00A524E8"/>
    <w:rsid w:val="00A52AB7"/>
    <w:rsid w:val="00A54362"/>
    <w:rsid w:val="00A60E13"/>
    <w:rsid w:val="00A619CA"/>
    <w:rsid w:val="00A62CA3"/>
    <w:rsid w:val="00A632A7"/>
    <w:rsid w:val="00A65D0F"/>
    <w:rsid w:val="00A70E92"/>
    <w:rsid w:val="00A71A5A"/>
    <w:rsid w:val="00A75263"/>
    <w:rsid w:val="00A76E71"/>
    <w:rsid w:val="00A82925"/>
    <w:rsid w:val="00A8486C"/>
    <w:rsid w:val="00A858EC"/>
    <w:rsid w:val="00A86550"/>
    <w:rsid w:val="00A86665"/>
    <w:rsid w:val="00A904B4"/>
    <w:rsid w:val="00A907A0"/>
    <w:rsid w:val="00A9402A"/>
    <w:rsid w:val="00A94CD4"/>
    <w:rsid w:val="00A95081"/>
    <w:rsid w:val="00AA50E4"/>
    <w:rsid w:val="00AA6DA4"/>
    <w:rsid w:val="00AB2FAC"/>
    <w:rsid w:val="00AC0077"/>
    <w:rsid w:val="00AD4B2C"/>
    <w:rsid w:val="00AE057A"/>
    <w:rsid w:val="00AE1C9C"/>
    <w:rsid w:val="00AE32F0"/>
    <w:rsid w:val="00AF10BA"/>
    <w:rsid w:val="00AF5A66"/>
    <w:rsid w:val="00B0574E"/>
    <w:rsid w:val="00B0629B"/>
    <w:rsid w:val="00B06632"/>
    <w:rsid w:val="00B07801"/>
    <w:rsid w:val="00B121DE"/>
    <w:rsid w:val="00B13C2A"/>
    <w:rsid w:val="00B24C6A"/>
    <w:rsid w:val="00B26820"/>
    <w:rsid w:val="00B33AE7"/>
    <w:rsid w:val="00B36B3E"/>
    <w:rsid w:val="00B37CE3"/>
    <w:rsid w:val="00B40C5F"/>
    <w:rsid w:val="00B4698D"/>
    <w:rsid w:val="00B515C0"/>
    <w:rsid w:val="00B54D5F"/>
    <w:rsid w:val="00B550C8"/>
    <w:rsid w:val="00B609C5"/>
    <w:rsid w:val="00B60ADA"/>
    <w:rsid w:val="00B6544C"/>
    <w:rsid w:val="00B67B52"/>
    <w:rsid w:val="00B80C8C"/>
    <w:rsid w:val="00B814BC"/>
    <w:rsid w:val="00B84854"/>
    <w:rsid w:val="00B86DAF"/>
    <w:rsid w:val="00BA0593"/>
    <w:rsid w:val="00BA437B"/>
    <w:rsid w:val="00BA4873"/>
    <w:rsid w:val="00BA731F"/>
    <w:rsid w:val="00BB3895"/>
    <w:rsid w:val="00BB3EFB"/>
    <w:rsid w:val="00BB7862"/>
    <w:rsid w:val="00BC19E7"/>
    <w:rsid w:val="00BC4AA7"/>
    <w:rsid w:val="00BC53DB"/>
    <w:rsid w:val="00BD3493"/>
    <w:rsid w:val="00BD66FC"/>
    <w:rsid w:val="00BD73EE"/>
    <w:rsid w:val="00BE039E"/>
    <w:rsid w:val="00BE1449"/>
    <w:rsid w:val="00BE5FFC"/>
    <w:rsid w:val="00BF14DD"/>
    <w:rsid w:val="00BF1DA3"/>
    <w:rsid w:val="00BF33C2"/>
    <w:rsid w:val="00BF44EF"/>
    <w:rsid w:val="00BF5902"/>
    <w:rsid w:val="00C015C5"/>
    <w:rsid w:val="00C05E5D"/>
    <w:rsid w:val="00C10AE4"/>
    <w:rsid w:val="00C11FFF"/>
    <w:rsid w:val="00C144D7"/>
    <w:rsid w:val="00C21ECA"/>
    <w:rsid w:val="00C26A95"/>
    <w:rsid w:val="00C2749D"/>
    <w:rsid w:val="00C3128F"/>
    <w:rsid w:val="00C37443"/>
    <w:rsid w:val="00C40895"/>
    <w:rsid w:val="00C41552"/>
    <w:rsid w:val="00C437C8"/>
    <w:rsid w:val="00C5049F"/>
    <w:rsid w:val="00C54016"/>
    <w:rsid w:val="00C54F2F"/>
    <w:rsid w:val="00C57EC2"/>
    <w:rsid w:val="00C65422"/>
    <w:rsid w:val="00C65526"/>
    <w:rsid w:val="00C73420"/>
    <w:rsid w:val="00C77E0A"/>
    <w:rsid w:val="00C83FB3"/>
    <w:rsid w:val="00C84FD1"/>
    <w:rsid w:val="00C85034"/>
    <w:rsid w:val="00C91C6E"/>
    <w:rsid w:val="00C94969"/>
    <w:rsid w:val="00C94E98"/>
    <w:rsid w:val="00C96451"/>
    <w:rsid w:val="00C974E2"/>
    <w:rsid w:val="00CA19A1"/>
    <w:rsid w:val="00CA2E35"/>
    <w:rsid w:val="00CA339C"/>
    <w:rsid w:val="00CA3A5B"/>
    <w:rsid w:val="00CA6512"/>
    <w:rsid w:val="00CB0504"/>
    <w:rsid w:val="00CB135F"/>
    <w:rsid w:val="00CB366D"/>
    <w:rsid w:val="00CB7FB6"/>
    <w:rsid w:val="00CC3DF4"/>
    <w:rsid w:val="00CC713E"/>
    <w:rsid w:val="00CD3518"/>
    <w:rsid w:val="00CD374B"/>
    <w:rsid w:val="00CD3903"/>
    <w:rsid w:val="00CD4AB5"/>
    <w:rsid w:val="00CD58E2"/>
    <w:rsid w:val="00CF7404"/>
    <w:rsid w:val="00D00781"/>
    <w:rsid w:val="00D02B5E"/>
    <w:rsid w:val="00D07710"/>
    <w:rsid w:val="00D20624"/>
    <w:rsid w:val="00D23B87"/>
    <w:rsid w:val="00D31575"/>
    <w:rsid w:val="00D31F8C"/>
    <w:rsid w:val="00D36B10"/>
    <w:rsid w:val="00D40D8B"/>
    <w:rsid w:val="00D44608"/>
    <w:rsid w:val="00D505BA"/>
    <w:rsid w:val="00D509D6"/>
    <w:rsid w:val="00D6611C"/>
    <w:rsid w:val="00D666E7"/>
    <w:rsid w:val="00D82F1D"/>
    <w:rsid w:val="00D87294"/>
    <w:rsid w:val="00D93066"/>
    <w:rsid w:val="00D932B2"/>
    <w:rsid w:val="00D9371F"/>
    <w:rsid w:val="00D95BD0"/>
    <w:rsid w:val="00D9658E"/>
    <w:rsid w:val="00DA157A"/>
    <w:rsid w:val="00DA2198"/>
    <w:rsid w:val="00DA425E"/>
    <w:rsid w:val="00DA5731"/>
    <w:rsid w:val="00DA6AEF"/>
    <w:rsid w:val="00DA7C91"/>
    <w:rsid w:val="00DB56C2"/>
    <w:rsid w:val="00DC4E63"/>
    <w:rsid w:val="00DD2AA8"/>
    <w:rsid w:val="00DD7FD7"/>
    <w:rsid w:val="00DE0E5C"/>
    <w:rsid w:val="00DE1DC0"/>
    <w:rsid w:val="00DE35BE"/>
    <w:rsid w:val="00DF04C2"/>
    <w:rsid w:val="00DF1D8B"/>
    <w:rsid w:val="00DF6C0A"/>
    <w:rsid w:val="00E02122"/>
    <w:rsid w:val="00E06597"/>
    <w:rsid w:val="00E1156E"/>
    <w:rsid w:val="00E14F59"/>
    <w:rsid w:val="00E16D73"/>
    <w:rsid w:val="00E43102"/>
    <w:rsid w:val="00E431AD"/>
    <w:rsid w:val="00E43EEA"/>
    <w:rsid w:val="00E66688"/>
    <w:rsid w:val="00E6733C"/>
    <w:rsid w:val="00E67CC3"/>
    <w:rsid w:val="00E67FAA"/>
    <w:rsid w:val="00E8177B"/>
    <w:rsid w:val="00E82465"/>
    <w:rsid w:val="00E85D1B"/>
    <w:rsid w:val="00E90DA5"/>
    <w:rsid w:val="00E97795"/>
    <w:rsid w:val="00EA3212"/>
    <w:rsid w:val="00EA4784"/>
    <w:rsid w:val="00EB1CE5"/>
    <w:rsid w:val="00EB6B6F"/>
    <w:rsid w:val="00EB744C"/>
    <w:rsid w:val="00EC5E1C"/>
    <w:rsid w:val="00EC66DE"/>
    <w:rsid w:val="00EE1B6C"/>
    <w:rsid w:val="00EE2FA2"/>
    <w:rsid w:val="00EF0DB5"/>
    <w:rsid w:val="00EF3B60"/>
    <w:rsid w:val="00EF5225"/>
    <w:rsid w:val="00EF6EE1"/>
    <w:rsid w:val="00F02FA1"/>
    <w:rsid w:val="00F0710A"/>
    <w:rsid w:val="00F10A51"/>
    <w:rsid w:val="00F17F56"/>
    <w:rsid w:val="00F22E9A"/>
    <w:rsid w:val="00F24879"/>
    <w:rsid w:val="00F30063"/>
    <w:rsid w:val="00F32707"/>
    <w:rsid w:val="00F3387B"/>
    <w:rsid w:val="00F34EBA"/>
    <w:rsid w:val="00F42DD7"/>
    <w:rsid w:val="00F4414E"/>
    <w:rsid w:val="00F44A5A"/>
    <w:rsid w:val="00F52742"/>
    <w:rsid w:val="00F64D77"/>
    <w:rsid w:val="00F7062B"/>
    <w:rsid w:val="00F713BE"/>
    <w:rsid w:val="00F72FE6"/>
    <w:rsid w:val="00F764E3"/>
    <w:rsid w:val="00F77239"/>
    <w:rsid w:val="00F81466"/>
    <w:rsid w:val="00F81959"/>
    <w:rsid w:val="00F83075"/>
    <w:rsid w:val="00F830AD"/>
    <w:rsid w:val="00F9719C"/>
    <w:rsid w:val="00FA19A3"/>
    <w:rsid w:val="00FA1B2C"/>
    <w:rsid w:val="00FA6BFD"/>
    <w:rsid w:val="00FB0E65"/>
    <w:rsid w:val="00FB3AA5"/>
    <w:rsid w:val="00FB5300"/>
    <w:rsid w:val="00FD2B9C"/>
    <w:rsid w:val="00FD4CBA"/>
    <w:rsid w:val="00FE1B7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07BE6"/>
  <w15:docId w15:val="{B1A5B4BD-C425-4305-8FD6-31A913A8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48D"/>
    <w:rPr>
      <w:rFonts w:ascii="Arial" w:hAnsi="Arial"/>
      <w:lang w:val="en-GB"/>
    </w:rPr>
  </w:style>
  <w:style w:type="paragraph" w:styleId="Heading1">
    <w:name w:val="heading 1"/>
    <w:basedOn w:val="Normal"/>
    <w:next w:val="Normal"/>
    <w:link w:val="Heading1Char"/>
    <w:uiPriority w:val="9"/>
    <w:qFormat/>
    <w:rsid w:val="00A463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872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5E1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CA"/>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semiHidden/>
    <w:rsid w:val="00D87294"/>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uiPriority w:val="34"/>
    <w:qFormat/>
    <w:rsid w:val="00266350"/>
    <w:pPr>
      <w:ind w:left="720"/>
      <w:contextualSpacing/>
    </w:pPr>
    <w:rPr>
      <w:szCs w:val="22"/>
    </w:rPr>
  </w:style>
  <w:style w:type="paragraph" w:customStyle="1" w:styleId="Default">
    <w:name w:val="Default"/>
    <w:rsid w:val="00A24247"/>
    <w:pPr>
      <w:autoSpaceDE w:val="0"/>
      <w:autoSpaceDN w:val="0"/>
      <w:adjustRightInd w:val="0"/>
    </w:pPr>
    <w:rPr>
      <w:rFonts w:ascii="Arial" w:hAnsi="Arial" w:cs="Arial"/>
      <w:color w:val="000000"/>
      <w:lang w:val="en-GB"/>
    </w:rPr>
  </w:style>
  <w:style w:type="paragraph" w:customStyle="1" w:styleId="Normal1">
    <w:name w:val="Normal1"/>
    <w:rsid w:val="00A24247"/>
    <w:rPr>
      <w:rFonts w:ascii="Arial" w:eastAsia="Arial" w:hAnsi="Arial" w:cs="Arial"/>
      <w:color w:val="000000"/>
      <w:lang w:val="en-GB" w:eastAsia="en-GB"/>
    </w:rPr>
  </w:style>
  <w:style w:type="character" w:styleId="Hyperlink">
    <w:name w:val="Hyperlink"/>
    <w:basedOn w:val="DefaultParagraphFont"/>
    <w:uiPriority w:val="99"/>
    <w:unhideWhenUsed/>
    <w:rsid w:val="00C40895"/>
    <w:rPr>
      <w:color w:val="0000FF" w:themeColor="hyperlink"/>
      <w:u w:val="single"/>
    </w:rPr>
  </w:style>
  <w:style w:type="paragraph" w:styleId="Header">
    <w:name w:val="header"/>
    <w:basedOn w:val="Normal"/>
    <w:link w:val="HeaderChar"/>
    <w:uiPriority w:val="99"/>
    <w:semiHidden/>
    <w:unhideWhenUsed/>
    <w:rsid w:val="00C40895"/>
    <w:pPr>
      <w:tabs>
        <w:tab w:val="center" w:pos="4513"/>
        <w:tab w:val="right" w:pos="9026"/>
      </w:tabs>
    </w:pPr>
  </w:style>
  <w:style w:type="character" w:customStyle="1" w:styleId="HeaderChar">
    <w:name w:val="Header Char"/>
    <w:basedOn w:val="DefaultParagraphFont"/>
    <w:link w:val="Header"/>
    <w:uiPriority w:val="99"/>
    <w:semiHidden/>
    <w:rsid w:val="00C40895"/>
    <w:rPr>
      <w:rFonts w:ascii="Arial" w:hAnsi="Arial"/>
      <w:lang w:val="en-GB"/>
    </w:rPr>
  </w:style>
  <w:style w:type="paragraph" w:styleId="Footer">
    <w:name w:val="footer"/>
    <w:basedOn w:val="Normal"/>
    <w:link w:val="FooterChar"/>
    <w:uiPriority w:val="99"/>
    <w:semiHidden/>
    <w:unhideWhenUsed/>
    <w:rsid w:val="00C40895"/>
    <w:pPr>
      <w:tabs>
        <w:tab w:val="center" w:pos="4513"/>
        <w:tab w:val="right" w:pos="9026"/>
      </w:tabs>
    </w:pPr>
  </w:style>
  <w:style w:type="character" w:customStyle="1" w:styleId="FooterChar">
    <w:name w:val="Footer Char"/>
    <w:basedOn w:val="DefaultParagraphFont"/>
    <w:link w:val="Footer"/>
    <w:uiPriority w:val="99"/>
    <w:semiHidden/>
    <w:rsid w:val="00C40895"/>
    <w:rPr>
      <w:rFonts w:ascii="Arial" w:hAnsi="Arial"/>
      <w:lang w:val="en-GB"/>
    </w:rPr>
  </w:style>
  <w:style w:type="character" w:customStyle="1" w:styleId="apple-converted-space">
    <w:name w:val="apple-converted-space"/>
    <w:basedOn w:val="DefaultParagraphFont"/>
    <w:rsid w:val="008A2590"/>
  </w:style>
  <w:style w:type="paragraph" w:styleId="NormalWeb">
    <w:name w:val="Normal (Web)"/>
    <w:basedOn w:val="Normal"/>
    <w:uiPriority w:val="99"/>
    <w:unhideWhenUsed/>
    <w:rsid w:val="0015423E"/>
    <w:pPr>
      <w:spacing w:before="100" w:beforeAutospacing="1" w:after="100" w:afterAutospacing="1"/>
    </w:pPr>
    <w:rPr>
      <w:rFonts w:ascii="Times" w:hAnsi="Times" w:cs="Times New Roman"/>
      <w:sz w:val="20"/>
      <w:szCs w:val="20"/>
    </w:rPr>
  </w:style>
  <w:style w:type="paragraph" w:customStyle="1" w:styleId="cast-members-individual-name">
    <w:name w:val="cast-members-individual-name"/>
    <w:basedOn w:val="Normal"/>
    <w:rsid w:val="007E2B3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F3B60"/>
    <w:rPr>
      <w:b/>
      <w:bCs/>
    </w:rPr>
  </w:style>
  <w:style w:type="paragraph" w:styleId="PlainText">
    <w:name w:val="Plain Text"/>
    <w:basedOn w:val="Normal"/>
    <w:link w:val="PlainTextChar"/>
    <w:uiPriority w:val="99"/>
    <w:semiHidden/>
    <w:unhideWhenUsed/>
    <w:rsid w:val="00067EB0"/>
    <w:rPr>
      <w:rFonts w:ascii="Calibri" w:eastAsia="Calibri" w:hAnsi="Calibri" w:cs="Calibri"/>
      <w:sz w:val="22"/>
      <w:szCs w:val="22"/>
      <w:lang w:eastAsia="en-GB"/>
    </w:rPr>
  </w:style>
  <w:style w:type="character" w:customStyle="1" w:styleId="PlainTextChar">
    <w:name w:val="Plain Text Char"/>
    <w:basedOn w:val="DefaultParagraphFont"/>
    <w:link w:val="PlainText"/>
    <w:uiPriority w:val="99"/>
    <w:semiHidden/>
    <w:rsid w:val="00067EB0"/>
    <w:rPr>
      <w:rFonts w:ascii="Calibri" w:eastAsia="Calibri" w:hAnsi="Calibri" w:cs="Calibri"/>
      <w:sz w:val="22"/>
      <w:szCs w:val="22"/>
      <w:lang w:val="en-GB" w:eastAsia="en-GB"/>
    </w:rPr>
  </w:style>
  <w:style w:type="character" w:customStyle="1" w:styleId="Heading3Char">
    <w:name w:val="Heading 3 Char"/>
    <w:basedOn w:val="DefaultParagraphFont"/>
    <w:link w:val="Heading3"/>
    <w:uiPriority w:val="9"/>
    <w:rsid w:val="00EC5E1C"/>
    <w:rPr>
      <w:rFonts w:asciiTheme="majorHAnsi" w:eastAsiaTheme="majorEastAsia" w:hAnsiTheme="majorHAnsi" w:cstheme="majorBidi"/>
      <w:color w:val="243F60" w:themeColor="accent1" w:themeShade="7F"/>
      <w:lang w:val="en-GB"/>
    </w:rPr>
  </w:style>
  <w:style w:type="character" w:styleId="Emphasis">
    <w:name w:val="Emphasis"/>
    <w:basedOn w:val="DefaultParagraphFont"/>
    <w:uiPriority w:val="20"/>
    <w:qFormat/>
    <w:rsid w:val="00D666E7"/>
    <w:rPr>
      <w:i/>
      <w:iCs/>
    </w:rPr>
  </w:style>
  <w:style w:type="character" w:styleId="UnresolvedMention">
    <w:name w:val="Unresolved Mention"/>
    <w:basedOn w:val="DefaultParagraphFont"/>
    <w:uiPriority w:val="99"/>
    <w:semiHidden/>
    <w:unhideWhenUsed/>
    <w:rsid w:val="006A24DD"/>
    <w:rPr>
      <w:color w:val="605E5C"/>
      <w:shd w:val="clear" w:color="auto" w:fill="E1DFDD"/>
    </w:rPr>
  </w:style>
  <w:style w:type="character" w:styleId="FollowedHyperlink">
    <w:name w:val="FollowedHyperlink"/>
    <w:basedOn w:val="DefaultParagraphFont"/>
    <w:uiPriority w:val="99"/>
    <w:semiHidden/>
    <w:unhideWhenUsed/>
    <w:rsid w:val="006A24DD"/>
    <w:rPr>
      <w:color w:val="800080" w:themeColor="followedHyperlink"/>
      <w:u w:val="single"/>
    </w:rPr>
  </w:style>
  <w:style w:type="character" w:customStyle="1" w:styleId="paywall-eab47cfd">
    <w:name w:val="paywall-eab47cfd"/>
    <w:basedOn w:val="DefaultParagraphFont"/>
    <w:rsid w:val="0084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348">
      <w:bodyDiv w:val="1"/>
      <w:marLeft w:val="0"/>
      <w:marRight w:val="0"/>
      <w:marTop w:val="0"/>
      <w:marBottom w:val="0"/>
      <w:divBdr>
        <w:top w:val="none" w:sz="0" w:space="0" w:color="auto"/>
        <w:left w:val="none" w:sz="0" w:space="0" w:color="auto"/>
        <w:bottom w:val="none" w:sz="0" w:space="0" w:color="auto"/>
        <w:right w:val="none" w:sz="0" w:space="0" w:color="auto"/>
      </w:divBdr>
    </w:div>
    <w:div w:id="238560291">
      <w:bodyDiv w:val="1"/>
      <w:marLeft w:val="0"/>
      <w:marRight w:val="0"/>
      <w:marTop w:val="0"/>
      <w:marBottom w:val="0"/>
      <w:divBdr>
        <w:top w:val="none" w:sz="0" w:space="0" w:color="auto"/>
        <w:left w:val="none" w:sz="0" w:space="0" w:color="auto"/>
        <w:bottom w:val="none" w:sz="0" w:space="0" w:color="auto"/>
        <w:right w:val="none" w:sz="0" w:space="0" w:color="auto"/>
      </w:divBdr>
      <w:divsChild>
        <w:div w:id="512500499">
          <w:marLeft w:val="0"/>
          <w:marRight w:val="0"/>
          <w:marTop w:val="0"/>
          <w:marBottom w:val="0"/>
          <w:divBdr>
            <w:top w:val="none" w:sz="0" w:space="0" w:color="auto"/>
            <w:left w:val="none" w:sz="0" w:space="0" w:color="auto"/>
            <w:bottom w:val="none" w:sz="0" w:space="0" w:color="auto"/>
            <w:right w:val="none" w:sz="0" w:space="0" w:color="auto"/>
          </w:divBdr>
        </w:div>
        <w:div w:id="813566700">
          <w:marLeft w:val="0"/>
          <w:marRight w:val="0"/>
          <w:marTop w:val="0"/>
          <w:marBottom w:val="0"/>
          <w:divBdr>
            <w:top w:val="none" w:sz="0" w:space="0" w:color="auto"/>
            <w:left w:val="none" w:sz="0" w:space="0" w:color="auto"/>
            <w:bottom w:val="none" w:sz="0" w:space="0" w:color="auto"/>
            <w:right w:val="none" w:sz="0" w:space="0" w:color="auto"/>
          </w:divBdr>
        </w:div>
      </w:divsChild>
    </w:div>
    <w:div w:id="333343386">
      <w:bodyDiv w:val="1"/>
      <w:marLeft w:val="0"/>
      <w:marRight w:val="0"/>
      <w:marTop w:val="0"/>
      <w:marBottom w:val="0"/>
      <w:divBdr>
        <w:top w:val="none" w:sz="0" w:space="0" w:color="auto"/>
        <w:left w:val="none" w:sz="0" w:space="0" w:color="auto"/>
        <w:bottom w:val="none" w:sz="0" w:space="0" w:color="auto"/>
        <w:right w:val="none" w:sz="0" w:space="0" w:color="auto"/>
      </w:divBdr>
    </w:div>
    <w:div w:id="394666390">
      <w:bodyDiv w:val="1"/>
      <w:marLeft w:val="0"/>
      <w:marRight w:val="0"/>
      <w:marTop w:val="0"/>
      <w:marBottom w:val="0"/>
      <w:divBdr>
        <w:top w:val="none" w:sz="0" w:space="0" w:color="auto"/>
        <w:left w:val="none" w:sz="0" w:space="0" w:color="auto"/>
        <w:bottom w:val="none" w:sz="0" w:space="0" w:color="auto"/>
        <w:right w:val="none" w:sz="0" w:space="0" w:color="auto"/>
      </w:divBdr>
      <w:divsChild>
        <w:div w:id="812331245">
          <w:marLeft w:val="0"/>
          <w:marRight w:val="0"/>
          <w:marTop w:val="0"/>
          <w:marBottom w:val="0"/>
          <w:divBdr>
            <w:top w:val="none" w:sz="0" w:space="0" w:color="auto"/>
            <w:left w:val="none" w:sz="0" w:space="0" w:color="auto"/>
            <w:bottom w:val="none" w:sz="0" w:space="0" w:color="auto"/>
            <w:right w:val="none" w:sz="0" w:space="0" w:color="auto"/>
          </w:divBdr>
          <w:divsChild>
            <w:div w:id="1277518926">
              <w:marLeft w:val="0"/>
              <w:marRight w:val="0"/>
              <w:marTop w:val="0"/>
              <w:marBottom w:val="0"/>
              <w:divBdr>
                <w:top w:val="none" w:sz="0" w:space="0" w:color="auto"/>
                <w:left w:val="none" w:sz="0" w:space="0" w:color="auto"/>
                <w:bottom w:val="none" w:sz="0" w:space="0" w:color="auto"/>
                <w:right w:val="none" w:sz="0" w:space="0" w:color="auto"/>
              </w:divBdr>
              <w:divsChild>
                <w:div w:id="1984038024">
                  <w:marLeft w:val="0"/>
                  <w:marRight w:val="0"/>
                  <w:marTop w:val="0"/>
                  <w:marBottom w:val="0"/>
                  <w:divBdr>
                    <w:top w:val="none" w:sz="0" w:space="0" w:color="auto"/>
                    <w:left w:val="none" w:sz="0" w:space="0" w:color="auto"/>
                    <w:bottom w:val="none" w:sz="0" w:space="0" w:color="auto"/>
                    <w:right w:val="none" w:sz="0" w:space="0" w:color="auto"/>
                  </w:divBdr>
                  <w:divsChild>
                    <w:div w:id="15235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557350">
      <w:bodyDiv w:val="1"/>
      <w:marLeft w:val="0"/>
      <w:marRight w:val="0"/>
      <w:marTop w:val="0"/>
      <w:marBottom w:val="0"/>
      <w:divBdr>
        <w:top w:val="none" w:sz="0" w:space="0" w:color="auto"/>
        <w:left w:val="none" w:sz="0" w:space="0" w:color="auto"/>
        <w:bottom w:val="none" w:sz="0" w:space="0" w:color="auto"/>
        <w:right w:val="none" w:sz="0" w:space="0" w:color="auto"/>
      </w:divBdr>
    </w:div>
    <w:div w:id="576091256">
      <w:bodyDiv w:val="1"/>
      <w:marLeft w:val="0"/>
      <w:marRight w:val="0"/>
      <w:marTop w:val="0"/>
      <w:marBottom w:val="0"/>
      <w:divBdr>
        <w:top w:val="none" w:sz="0" w:space="0" w:color="auto"/>
        <w:left w:val="none" w:sz="0" w:space="0" w:color="auto"/>
        <w:bottom w:val="none" w:sz="0" w:space="0" w:color="auto"/>
        <w:right w:val="none" w:sz="0" w:space="0" w:color="auto"/>
      </w:divBdr>
      <w:divsChild>
        <w:div w:id="333727560">
          <w:marLeft w:val="0"/>
          <w:marRight w:val="0"/>
          <w:marTop w:val="0"/>
          <w:marBottom w:val="0"/>
          <w:divBdr>
            <w:top w:val="none" w:sz="0" w:space="0" w:color="auto"/>
            <w:left w:val="none" w:sz="0" w:space="0" w:color="auto"/>
            <w:bottom w:val="none" w:sz="0" w:space="0" w:color="auto"/>
            <w:right w:val="none" w:sz="0" w:space="0" w:color="auto"/>
          </w:divBdr>
          <w:divsChild>
            <w:div w:id="1745449048">
              <w:marLeft w:val="0"/>
              <w:marRight w:val="0"/>
              <w:marTop w:val="0"/>
              <w:marBottom w:val="0"/>
              <w:divBdr>
                <w:top w:val="none" w:sz="0" w:space="0" w:color="auto"/>
                <w:left w:val="none" w:sz="0" w:space="0" w:color="auto"/>
                <w:bottom w:val="none" w:sz="0" w:space="0" w:color="auto"/>
                <w:right w:val="none" w:sz="0" w:space="0" w:color="auto"/>
              </w:divBdr>
              <w:divsChild>
                <w:div w:id="1115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1811">
      <w:bodyDiv w:val="1"/>
      <w:marLeft w:val="0"/>
      <w:marRight w:val="0"/>
      <w:marTop w:val="0"/>
      <w:marBottom w:val="0"/>
      <w:divBdr>
        <w:top w:val="none" w:sz="0" w:space="0" w:color="auto"/>
        <w:left w:val="none" w:sz="0" w:space="0" w:color="auto"/>
        <w:bottom w:val="none" w:sz="0" w:space="0" w:color="auto"/>
        <w:right w:val="none" w:sz="0" w:space="0" w:color="auto"/>
      </w:divBdr>
    </w:div>
    <w:div w:id="723527156">
      <w:bodyDiv w:val="1"/>
      <w:marLeft w:val="0"/>
      <w:marRight w:val="0"/>
      <w:marTop w:val="0"/>
      <w:marBottom w:val="0"/>
      <w:divBdr>
        <w:top w:val="none" w:sz="0" w:space="0" w:color="auto"/>
        <w:left w:val="none" w:sz="0" w:space="0" w:color="auto"/>
        <w:bottom w:val="none" w:sz="0" w:space="0" w:color="auto"/>
        <w:right w:val="none" w:sz="0" w:space="0" w:color="auto"/>
      </w:divBdr>
    </w:div>
    <w:div w:id="744300499">
      <w:bodyDiv w:val="1"/>
      <w:marLeft w:val="0"/>
      <w:marRight w:val="0"/>
      <w:marTop w:val="0"/>
      <w:marBottom w:val="0"/>
      <w:divBdr>
        <w:top w:val="none" w:sz="0" w:space="0" w:color="auto"/>
        <w:left w:val="none" w:sz="0" w:space="0" w:color="auto"/>
        <w:bottom w:val="none" w:sz="0" w:space="0" w:color="auto"/>
        <w:right w:val="none" w:sz="0" w:space="0" w:color="auto"/>
      </w:divBdr>
      <w:divsChild>
        <w:div w:id="891426108">
          <w:marLeft w:val="0"/>
          <w:marRight w:val="0"/>
          <w:marTop w:val="0"/>
          <w:marBottom w:val="0"/>
          <w:divBdr>
            <w:top w:val="none" w:sz="0" w:space="0" w:color="auto"/>
            <w:left w:val="none" w:sz="0" w:space="0" w:color="auto"/>
            <w:bottom w:val="none" w:sz="0" w:space="0" w:color="auto"/>
            <w:right w:val="none" w:sz="0" w:space="0" w:color="auto"/>
          </w:divBdr>
          <w:divsChild>
            <w:div w:id="780490789">
              <w:marLeft w:val="0"/>
              <w:marRight w:val="0"/>
              <w:marTop w:val="0"/>
              <w:marBottom w:val="0"/>
              <w:divBdr>
                <w:top w:val="none" w:sz="0" w:space="0" w:color="auto"/>
                <w:left w:val="none" w:sz="0" w:space="0" w:color="auto"/>
                <w:bottom w:val="none" w:sz="0" w:space="0" w:color="auto"/>
                <w:right w:val="none" w:sz="0" w:space="0" w:color="auto"/>
              </w:divBdr>
            </w:div>
          </w:divsChild>
        </w:div>
        <w:div w:id="922565477">
          <w:marLeft w:val="0"/>
          <w:marRight w:val="0"/>
          <w:marTop w:val="0"/>
          <w:marBottom w:val="0"/>
          <w:divBdr>
            <w:top w:val="none" w:sz="0" w:space="0" w:color="auto"/>
            <w:left w:val="none" w:sz="0" w:space="0" w:color="auto"/>
            <w:bottom w:val="none" w:sz="0" w:space="0" w:color="auto"/>
            <w:right w:val="none" w:sz="0" w:space="0" w:color="auto"/>
          </w:divBdr>
          <w:divsChild>
            <w:div w:id="781801690">
              <w:marLeft w:val="0"/>
              <w:marRight w:val="0"/>
              <w:marTop w:val="0"/>
              <w:marBottom w:val="300"/>
              <w:divBdr>
                <w:top w:val="none" w:sz="0" w:space="0" w:color="auto"/>
                <w:left w:val="none" w:sz="0" w:space="0" w:color="auto"/>
                <w:bottom w:val="none" w:sz="0" w:space="0" w:color="auto"/>
                <w:right w:val="none" w:sz="0" w:space="0" w:color="auto"/>
              </w:divBdr>
              <w:divsChild>
                <w:div w:id="415203288">
                  <w:marLeft w:val="0"/>
                  <w:marRight w:val="0"/>
                  <w:marTop w:val="0"/>
                  <w:marBottom w:val="0"/>
                  <w:divBdr>
                    <w:top w:val="none" w:sz="0" w:space="0" w:color="auto"/>
                    <w:left w:val="none" w:sz="0" w:space="0" w:color="auto"/>
                    <w:bottom w:val="none" w:sz="0" w:space="0" w:color="auto"/>
                    <w:right w:val="none" w:sz="0" w:space="0" w:color="auto"/>
                  </w:divBdr>
                </w:div>
              </w:divsChild>
            </w:div>
            <w:div w:id="1169639414">
              <w:marLeft w:val="0"/>
              <w:marRight w:val="0"/>
              <w:marTop w:val="0"/>
              <w:marBottom w:val="0"/>
              <w:divBdr>
                <w:top w:val="none" w:sz="0" w:space="0" w:color="auto"/>
                <w:left w:val="none" w:sz="0" w:space="0" w:color="auto"/>
                <w:bottom w:val="none" w:sz="0" w:space="0" w:color="auto"/>
                <w:right w:val="none" w:sz="0" w:space="0" w:color="auto"/>
              </w:divBdr>
            </w:div>
          </w:divsChild>
        </w:div>
        <w:div w:id="719354985">
          <w:marLeft w:val="0"/>
          <w:marRight w:val="0"/>
          <w:marTop w:val="0"/>
          <w:marBottom w:val="0"/>
          <w:divBdr>
            <w:top w:val="none" w:sz="0" w:space="0" w:color="auto"/>
            <w:left w:val="none" w:sz="0" w:space="0" w:color="auto"/>
            <w:bottom w:val="none" w:sz="0" w:space="0" w:color="auto"/>
            <w:right w:val="none" w:sz="0" w:space="0" w:color="auto"/>
          </w:divBdr>
          <w:divsChild>
            <w:div w:id="336271336">
              <w:marLeft w:val="0"/>
              <w:marRight w:val="0"/>
              <w:marTop w:val="0"/>
              <w:marBottom w:val="300"/>
              <w:divBdr>
                <w:top w:val="none" w:sz="0" w:space="0" w:color="auto"/>
                <w:left w:val="none" w:sz="0" w:space="0" w:color="auto"/>
                <w:bottom w:val="none" w:sz="0" w:space="0" w:color="auto"/>
                <w:right w:val="none" w:sz="0" w:space="0" w:color="auto"/>
              </w:divBdr>
              <w:divsChild>
                <w:div w:id="1018308117">
                  <w:marLeft w:val="0"/>
                  <w:marRight w:val="0"/>
                  <w:marTop w:val="0"/>
                  <w:marBottom w:val="0"/>
                  <w:divBdr>
                    <w:top w:val="none" w:sz="0" w:space="0" w:color="auto"/>
                    <w:left w:val="none" w:sz="0" w:space="0" w:color="auto"/>
                    <w:bottom w:val="none" w:sz="0" w:space="0" w:color="auto"/>
                    <w:right w:val="none" w:sz="0" w:space="0" w:color="auto"/>
                  </w:divBdr>
                </w:div>
              </w:divsChild>
            </w:div>
            <w:div w:id="7870987">
              <w:marLeft w:val="0"/>
              <w:marRight w:val="0"/>
              <w:marTop w:val="0"/>
              <w:marBottom w:val="0"/>
              <w:divBdr>
                <w:top w:val="none" w:sz="0" w:space="0" w:color="auto"/>
                <w:left w:val="none" w:sz="0" w:space="0" w:color="auto"/>
                <w:bottom w:val="none" w:sz="0" w:space="0" w:color="auto"/>
                <w:right w:val="none" w:sz="0" w:space="0" w:color="auto"/>
              </w:divBdr>
            </w:div>
          </w:divsChild>
        </w:div>
        <w:div w:id="1237596092">
          <w:marLeft w:val="0"/>
          <w:marRight w:val="0"/>
          <w:marTop w:val="0"/>
          <w:marBottom w:val="0"/>
          <w:divBdr>
            <w:top w:val="none" w:sz="0" w:space="0" w:color="auto"/>
            <w:left w:val="none" w:sz="0" w:space="0" w:color="auto"/>
            <w:bottom w:val="none" w:sz="0" w:space="0" w:color="auto"/>
            <w:right w:val="none" w:sz="0" w:space="0" w:color="auto"/>
          </w:divBdr>
          <w:divsChild>
            <w:div w:id="883977986">
              <w:marLeft w:val="0"/>
              <w:marRight w:val="0"/>
              <w:marTop w:val="0"/>
              <w:marBottom w:val="300"/>
              <w:divBdr>
                <w:top w:val="none" w:sz="0" w:space="0" w:color="auto"/>
                <w:left w:val="none" w:sz="0" w:space="0" w:color="auto"/>
                <w:bottom w:val="none" w:sz="0" w:space="0" w:color="auto"/>
                <w:right w:val="none" w:sz="0" w:space="0" w:color="auto"/>
              </w:divBdr>
              <w:divsChild>
                <w:div w:id="356080614">
                  <w:marLeft w:val="0"/>
                  <w:marRight w:val="0"/>
                  <w:marTop w:val="0"/>
                  <w:marBottom w:val="0"/>
                  <w:divBdr>
                    <w:top w:val="none" w:sz="0" w:space="0" w:color="auto"/>
                    <w:left w:val="none" w:sz="0" w:space="0" w:color="auto"/>
                    <w:bottom w:val="none" w:sz="0" w:space="0" w:color="auto"/>
                    <w:right w:val="none" w:sz="0" w:space="0" w:color="auto"/>
                  </w:divBdr>
                </w:div>
              </w:divsChild>
            </w:div>
            <w:div w:id="1718507715">
              <w:marLeft w:val="0"/>
              <w:marRight w:val="0"/>
              <w:marTop w:val="0"/>
              <w:marBottom w:val="0"/>
              <w:divBdr>
                <w:top w:val="none" w:sz="0" w:space="0" w:color="auto"/>
                <w:left w:val="none" w:sz="0" w:space="0" w:color="auto"/>
                <w:bottom w:val="none" w:sz="0" w:space="0" w:color="auto"/>
                <w:right w:val="none" w:sz="0" w:space="0" w:color="auto"/>
              </w:divBdr>
            </w:div>
          </w:divsChild>
        </w:div>
        <w:div w:id="1486968032">
          <w:marLeft w:val="0"/>
          <w:marRight w:val="0"/>
          <w:marTop w:val="0"/>
          <w:marBottom w:val="0"/>
          <w:divBdr>
            <w:top w:val="none" w:sz="0" w:space="0" w:color="auto"/>
            <w:left w:val="none" w:sz="0" w:space="0" w:color="auto"/>
            <w:bottom w:val="none" w:sz="0" w:space="0" w:color="auto"/>
            <w:right w:val="none" w:sz="0" w:space="0" w:color="auto"/>
          </w:divBdr>
          <w:divsChild>
            <w:div w:id="665862206">
              <w:marLeft w:val="0"/>
              <w:marRight w:val="0"/>
              <w:marTop w:val="0"/>
              <w:marBottom w:val="300"/>
              <w:divBdr>
                <w:top w:val="none" w:sz="0" w:space="0" w:color="auto"/>
                <w:left w:val="none" w:sz="0" w:space="0" w:color="auto"/>
                <w:bottom w:val="none" w:sz="0" w:space="0" w:color="auto"/>
                <w:right w:val="none" w:sz="0" w:space="0" w:color="auto"/>
              </w:divBdr>
              <w:divsChild>
                <w:div w:id="1320958367">
                  <w:marLeft w:val="0"/>
                  <w:marRight w:val="0"/>
                  <w:marTop w:val="0"/>
                  <w:marBottom w:val="0"/>
                  <w:divBdr>
                    <w:top w:val="none" w:sz="0" w:space="0" w:color="auto"/>
                    <w:left w:val="none" w:sz="0" w:space="0" w:color="auto"/>
                    <w:bottom w:val="none" w:sz="0" w:space="0" w:color="auto"/>
                    <w:right w:val="none" w:sz="0" w:space="0" w:color="auto"/>
                  </w:divBdr>
                </w:div>
              </w:divsChild>
            </w:div>
            <w:div w:id="290597059">
              <w:marLeft w:val="0"/>
              <w:marRight w:val="0"/>
              <w:marTop w:val="0"/>
              <w:marBottom w:val="0"/>
              <w:divBdr>
                <w:top w:val="none" w:sz="0" w:space="0" w:color="auto"/>
                <w:left w:val="none" w:sz="0" w:space="0" w:color="auto"/>
                <w:bottom w:val="none" w:sz="0" w:space="0" w:color="auto"/>
                <w:right w:val="none" w:sz="0" w:space="0" w:color="auto"/>
              </w:divBdr>
            </w:div>
          </w:divsChild>
        </w:div>
        <w:div w:id="2129347743">
          <w:marLeft w:val="0"/>
          <w:marRight w:val="0"/>
          <w:marTop w:val="0"/>
          <w:marBottom w:val="0"/>
          <w:divBdr>
            <w:top w:val="none" w:sz="0" w:space="0" w:color="auto"/>
            <w:left w:val="none" w:sz="0" w:space="0" w:color="auto"/>
            <w:bottom w:val="none" w:sz="0" w:space="0" w:color="auto"/>
            <w:right w:val="none" w:sz="0" w:space="0" w:color="auto"/>
          </w:divBdr>
          <w:divsChild>
            <w:div w:id="389306098">
              <w:marLeft w:val="0"/>
              <w:marRight w:val="0"/>
              <w:marTop w:val="0"/>
              <w:marBottom w:val="300"/>
              <w:divBdr>
                <w:top w:val="none" w:sz="0" w:space="0" w:color="auto"/>
                <w:left w:val="none" w:sz="0" w:space="0" w:color="auto"/>
                <w:bottom w:val="none" w:sz="0" w:space="0" w:color="auto"/>
                <w:right w:val="none" w:sz="0" w:space="0" w:color="auto"/>
              </w:divBdr>
              <w:divsChild>
                <w:div w:id="572936295">
                  <w:marLeft w:val="0"/>
                  <w:marRight w:val="0"/>
                  <w:marTop w:val="0"/>
                  <w:marBottom w:val="0"/>
                  <w:divBdr>
                    <w:top w:val="none" w:sz="0" w:space="0" w:color="auto"/>
                    <w:left w:val="none" w:sz="0" w:space="0" w:color="auto"/>
                    <w:bottom w:val="none" w:sz="0" w:space="0" w:color="auto"/>
                    <w:right w:val="none" w:sz="0" w:space="0" w:color="auto"/>
                  </w:divBdr>
                </w:div>
              </w:divsChild>
            </w:div>
            <w:div w:id="741291882">
              <w:marLeft w:val="0"/>
              <w:marRight w:val="0"/>
              <w:marTop w:val="0"/>
              <w:marBottom w:val="0"/>
              <w:divBdr>
                <w:top w:val="none" w:sz="0" w:space="0" w:color="auto"/>
                <w:left w:val="none" w:sz="0" w:space="0" w:color="auto"/>
                <w:bottom w:val="none" w:sz="0" w:space="0" w:color="auto"/>
                <w:right w:val="none" w:sz="0" w:space="0" w:color="auto"/>
              </w:divBdr>
            </w:div>
          </w:divsChild>
        </w:div>
        <w:div w:id="602688090">
          <w:marLeft w:val="0"/>
          <w:marRight w:val="0"/>
          <w:marTop w:val="0"/>
          <w:marBottom w:val="0"/>
          <w:divBdr>
            <w:top w:val="none" w:sz="0" w:space="0" w:color="auto"/>
            <w:left w:val="none" w:sz="0" w:space="0" w:color="auto"/>
            <w:bottom w:val="none" w:sz="0" w:space="0" w:color="auto"/>
            <w:right w:val="none" w:sz="0" w:space="0" w:color="auto"/>
          </w:divBdr>
          <w:divsChild>
            <w:div w:id="285279587">
              <w:marLeft w:val="0"/>
              <w:marRight w:val="0"/>
              <w:marTop w:val="0"/>
              <w:marBottom w:val="300"/>
              <w:divBdr>
                <w:top w:val="none" w:sz="0" w:space="0" w:color="auto"/>
                <w:left w:val="none" w:sz="0" w:space="0" w:color="auto"/>
                <w:bottom w:val="none" w:sz="0" w:space="0" w:color="auto"/>
                <w:right w:val="none" w:sz="0" w:space="0" w:color="auto"/>
              </w:divBdr>
              <w:divsChild>
                <w:div w:id="339044753">
                  <w:marLeft w:val="0"/>
                  <w:marRight w:val="0"/>
                  <w:marTop w:val="0"/>
                  <w:marBottom w:val="0"/>
                  <w:divBdr>
                    <w:top w:val="none" w:sz="0" w:space="0" w:color="auto"/>
                    <w:left w:val="none" w:sz="0" w:space="0" w:color="auto"/>
                    <w:bottom w:val="none" w:sz="0" w:space="0" w:color="auto"/>
                    <w:right w:val="none" w:sz="0" w:space="0" w:color="auto"/>
                  </w:divBdr>
                </w:div>
              </w:divsChild>
            </w:div>
            <w:div w:id="1541822247">
              <w:marLeft w:val="0"/>
              <w:marRight w:val="0"/>
              <w:marTop w:val="0"/>
              <w:marBottom w:val="0"/>
              <w:divBdr>
                <w:top w:val="none" w:sz="0" w:space="0" w:color="auto"/>
                <w:left w:val="none" w:sz="0" w:space="0" w:color="auto"/>
                <w:bottom w:val="none" w:sz="0" w:space="0" w:color="auto"/>
                <w:right w:val="none" w:sz="0" w:space="0" w:color="auto"/>
              </w:divBdr>
            </w:div>
          </w:divsChild>
        </w:div>
        <w:div w:id="388890869">
          <w:marLeft w:val="0"/>
          <w:marRight w:val="0"/>
          <w:marTop w:val="0"/>
          <w:marBottom w:val="0"/>
          <w:divBdr>
            <w:top w:val="none" w:sz="0" w:space="0" w:color="auto"/>
            <w:left w:val="none" w:sz="0" w:space="0" w:color="auto"/>
            <w:bottom w:val="none" w:sz="0" w:space="0" w:color="auto"/>
            <w:right w:val="none" w:sz="0" w:space="0" w:color="auto"/>
          </w:divBdr>
          <w:divsChild>
            <w:div w:id="521361395">
              <w:marLeft w:val="0"/>
              <w:marRight w:val="0"/>
              <w:marTop w:val="0"/>
              <w:marBottom w:val="300"/>
              <w:divBdr>
                <w:top w:val="none" w:sz="0" w:space="0" w:color="auto"/>
                <w:left w:val="none" w:sz="0" w:space="0" w:color="auto"/>
                <w:bottom w:val="none" w:sz="0" w:space="0" w:color="auto"/>
                <w:right w:val="none" w:sz="0" w:space="0" w:color="auto"/>
              </w:divBdr>
              <w:divsChild>
                <w:div w:id="1649556131">
                  <w:marLeft w:val="0"/>
                  <w:marRight w:val="0"/>
                  <w:marTop w:val="0"/>
                  <w:marBottom w:val="0"/>
                  <w:divBdr>
                    <w:top w:val="none" w:sz="0" w:space="0" w:color="auto"/>
                    <w:left w:val="none" w:sz="0" w:space="0" w:color="auto"/>
                    <w:bottom w:val="none" w:sz="0" w:space="0" w:color="auto"/>
                    <w:right w:val="none" w:sz="0" w:space="0" w:color="auto"/>
                  </w:divBdr>
                </w:div>
              </w:divsChild>
            </w:div>
            <w:div w:id="1500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6993">
      <w:bodyDiv w:val="1"/>
      <w:marLeft w:val="0"/>
      <w:marRight w:val="0"/>
      <w:marTop w:val="0"/>
      <w:marBottom w:val="0"/>
      <w:divBdr>
        <w:top w:val="none" w:sz="0" w:space="0" w:color="auto"/>
        <w:left w:val="none" w:sz="0" w:space="0" w:color="auto"/>
        <w:bottom w:val="none" w:sz="0" w:space="0" w:color="auto"/>
        <w:right w:val="none" w:sz="0" w:space="0" w:color="auto"/>
      </w:divBdr>
    </w:div>
    <w:div w:id="819420557">
      <w:bodyDiv w:val="1"/>
      <w:marLeft w:val="0"/>
      <w:marRight w:val="0"/>
      <w:marTop w:val="0"/>
      <w:marBottom w:val="0"/>
      <w:divBdr>
        <w:top w:val="none" w:sz="0" w:space="0" w:color="auto"/>
        <w:left w:val="none" w:sz="0" w:space="0" w:color="auto"/>
        <w:bottom w:val="none" w:sz="0" w:space="0" w:color="auto"/>
        <w:right w:val="none" w:sz="0" w:space="0" w:color="auto"/>
      </w:divBdr>
    </w:div>
    <w:div w:id="903951659">
      <w:bodyDiv w:val="1"/>
      <w:marLeft w:val="0"/>
      <w:marRight w:val="0"/>
      <w:marTop w:val="0"/>
      <w:marBottom w:val="0"/>
      <w:divBdr>
        <w:top w:val="none" w:sz="0" w:space="0" w:color="auto"/>
        <w:left w:val="none" w:sz="0" w:space="0" w:color="auto"/>
        <w:bottom w:val="none" w:sz="0" w:space="0" w:color="auto"/>
        <w:right w:val="none" w:sz="0" w:space="0" w:color="auto"/>
      </w:divBdr>
    </w:div>
    <w:div w:id="976031274">
      <w:bodyDiv w:val="1"/>
      <w:marLeft w:val="0"/>
      <w:marRight w:val="0"/>
      <w:marTop w:val="0"/>
      <w:marBottom w:val="0"/>
      <w:divBdr>
        <w:top w:val="none" w:sz="0" w:space="0" w:color="auto"/>
        <w:left w:val="none" w:sz="0" w:space="0" w:color="auto"/>
        <w:bottom w:val="none" w:sz="0" w:space="0" w:color="auto"/>
        <w:right w:val="none" w:sz="0" w:space="0" w:color="auto"/>
      </w:divBdr>
      <w:divsChild>
        <w:div w:id="1481388069">
          <w:marLeft w:val="0"/>
          <w:marRight w:val="0"/>
          <w:marTop w:val="0"/>
          <w:marBottom w:val="0"/>
          <w:divBdr>
            <w:top w:val="none" w:sz="0" w:space="0" w:color="auto"/>
            <w:left w:val="none" w:sz="0" w:space="0" w:color="auto"/>
            <w:bottom w:val="none" w:sz="0" w:space="0" w:color="auto"/>
            <w:right w:val="none" w:sz="0" w:space="0" w:color="auto"/>
          </w:divBdr>
          <w:divsChild>
            <w:div w:id="269170524">
              <w:marLeft w:val="0"/>
              <w:marRight w:val="0"/>
              <w:marTop w:val="0"/>
              <w:marBottom w:val="0"/>
              <w:divBdr>
                <w:top w:val="single" w:sz="24" w:space="0" w:color="CCCCCC"/>
                <w:left w:val="none" w:sz="0" w:space="0" w:color="auto"/>
                <w:bottom w:val="single" w:sz="24" w:space="0" w:color="CCCCCC"/>
                <w:right w:val="none" w:sz="0" w:space="0" w:color="auto"/>
              </w:divBdr>
              <w:divsChild>
                <w:div w:id="1247423552">
                  <w:marLeft w:val="0"/>
                  <w:marRight w:val="0"/>
                  <w:marTop w:val="0"/>
                  <w:marBottom w:val="0"/>
                  <w:divBdr>
                    <w:top w:val="none" w:sz="0" w:space="0" w:color="auto"/>
                    <w:left w:val="none" w:sz="0" w:space="0" w:color="auto"/>
                    <w:bottom w:val="none" w:sz="0" w:space="0" w:color="auto"/>
                    <w:right w:val="none" w:sz="0" w:space="0" w:color="auto"/>
                  </w:divBdr>
                </w:div>
                <w:div w:id="1862165785">
                  <w:marLeft w:val="0"/>
                  <w:marRight w:val="0"/>
                  <w:marTop w:val="0"/>
                  <w:marBottom w:val="0"/>
                  <w:divBdr>
                    <w:top w:val="none" w:sz="0" w:space="0" w:color="auto"/>
                    <w:left w:val="none" w:sz="0" w:space="0" w:color="auto"/>
                    <w:bottom w:val="none" w:sz="0" w:space="0" w:color="auto"/>
                    <w:right w:val="none" w:sz="0" w:space="0" w:color="auto"/>
                  </w:divBdr>
                  <w:divsChild>
                    <w:div w:id="1767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4230">
          <w:marLeft w:val="0"/>
          <w:marRight w:val="0"/>
          <w:marTop w:val="0"/>
          <w:marBottom w:val="0"/>
          <w:divBdr>
            <w:top w:val="none" w:sz="0" w:space="0" w:color="auto"/>
            <w:left w:val="none" w:sz="0" w:space="0" w:color="auto"/>
            <w:bottom w:val="none" w:sz="0" w:space="0" w:color="auto"/>
            <w:right w:val="none" w:sz="0" w:space="0" w:color="auto"/>
          </w:divBdr>
          <w:divsChild>
            <w:div w:id="1401951160">
              <w:marLeft w:val="0"/>
              <w:marRight w:val="0"/>
              <w:marTop w:val="0"/>
              <w:marBottom w:val="0"/>
              <w:divBdr>
                <w:top w:val="single" w:sz="24" w:space="0" w:color="CCCCCC"/>
                <w:left w:val="none" w:sz="0" w:space="0" w:color="auto"/>
                <w:bottom w:val="single" w:sz="24" w:space="0" w:color="CCCCCC"/>
                <w:right w:val="none" w:sz="0" w:space="0" w:color="auto"/>
              </w:divBdr>
              <w:divsChild>
                <w:div w:id="111751442">
                  <w:marLeft w:val="0"/>
                  <w:marRight w:val="0"/>
                  <w:marTop w:val="0"/>
                  <w:marBottom w:val="0"/>
                  <w:divBdr>
                    <w:top w:val="none" w:sz="0" w:space="0" w:color="auto"/>
                    <w:left w:val="none" w:sz="0" w:space="0" w:color="auto"/>
                    <w:bottom w:val="none" w:sz="0" w:space="0" w:color="auto"/>
                    <w:right w:val="none" w:sz="0" w:space="0" w:color="auto"/>
                  </w:divBdr>
                </w:div>
                <w:div w:id="1715620141">
                  <w:marLeft w:val="0"/>
                  <w:marRight w:val="0"/>
                  <w:marTop w:val="0"/>
                  <w:marBottom w:val="0"/>
                  <w:divBdr>
                    <w:top w:val="none" w:sz="0" w:space="0" w:color="auto"/>
                    <w:left w:val="none" w:sz="0" w:space="0" w:color="auto"/>
                    <w:bottom w:val="none" w:sz="0" w:space="0" w:color="auto"/>
                    <w:right w:val="none" w:sz="0" w:space="0" w:color="auto"/>
                  </w:divBdr>
                  <w:divsChild>
                    <w:div w:id="12501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3769">
          <w:marLeft w:val="0"/>
          <w:marRight w:val="0"/>
          <w:marTop w:val="0"/>
          <w:marBottom w:val="0"/>
          <w:divBdr>
            <w:top w:val="none" w:sz="0" w:space="0" w:color="auto"/>
            <w:left w:val="none" w:sz="0" w:space="0" w:color="auto"/>
            <w:bottom w:val="none" w:sz="0" w:space="0" w:color="auto"/>
            <w:right w:val="none" w:sz="0" w:space="0" w:color="auto"/>
          </w:divBdr>
          <w:divsChild>
            <w:div w:id="716392966">
              <w:marLeft w:val="0"/>
              <w:marRight w:val="0"/>
              <w:marTop w:val="0"/>
              <w:marBottom w:val="0"/>
              <w:divBdr>
                <w:top w:val="single" w:sz="24" w:space="0" w:color="CCCCCC"/>
                <w:left w:val="none" w:sz="0" w:space="0" w:color="auto"/>
                <w:bottom w:val="single" w:sz="24" w:space="0" w:color="CCCCCC"/>
                <w:right w:val="none" w:sz="0" w:space="0" w:color="auto"/>
              </w:divBdr>
              <w:divsChild>
                <w:div w:id="1332103184">
                  <w:marLeft w:val="0"/>
                  <w:marRight w:val="0"/>
                  <w:marTop w:val="0"/>
                  <w:marBottom w:val="0"/>
                  <w:divBdr>
                    <w:top w:val="none" w:sz="0" w:space="0" w:color="auto"/>
                    <w:left w:val="none" w:sz="0" w:space="0" w:color="auto"/>
                    <w:bottom w:val="none" w:sz="0" w:space="0" w:color="auto"/>
                    <w:right w:val="none" w:sz="0" w:space="0" w:color="auto"/>
                  </w:divBdr>
                </w:div>
                <w:div w:id="239296046">
                  <w:marLeft w:val="0"/>
                  <w:marRight w:val="0"/>
                  <w:marTop w:val="0"/>
                  <w:marBottom w:val="0"/>
                  <w:divBdr>
                    <w:top w:val="none" w:sz="0" w:space="0" w:color="auto"/>
                    <w:left w:val="none" w:sz="0" w:space="0" w:color="auto"/>
                    <w:bottom w:val="none" w:sz="0" w:space="0" w:color="auto"/>
                    <w:right w:val="none" w:sz="0" w:space="0" w:color="auto"/>
                  </w:divBdr>
                  <w:divsChild>
                    <w:div w:id="17565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41">
          <w:marLeft w:val="0"/>
          <w:marRight w:val="0"/>
          <w:marTop w:val="0"/>
          <w:marBottom w:val="0"/>
          <w:divBdr>
            <w:top w:val="none" w:sz="0" w:space="0" w:color="auto"/>
            <w:left w:val="none" w:sz="0" w:space="0" w:color="auto"/>
            <w:bottom w:val="none" w:sz="0" w:space="0" w:color="auto"/>
            <w:right w:val="none" w:sz="0" w:space="0" w:color="auto"/>
          </w:divBdr>
          <w:divsChild>
            <w:div w:id="738284346">
              <w:marLeft w:val="0"/>
              <w:marRight w:val="0"/>
              <w:marTop w:val="0"/>
              <w:marBottom w:val="0"/>
              <w:divBdr>
                <w:top w:val="none" w:sz="0" w:space="0" w:color="auto"/>
                <w:left w:val="none" w:sz="0" w:space="0" w:color="auto"/>
                <w:bottom w:val="single" w:sz="24" w:space="0" w:color="CCCCCC"/>
                <w:right w:val="none" w:sz="0" w:space="0" w:color="auto"/>
              </w:divBdr>
              <w:divsChild>
                <w:div w:id="2096827103">
                  <w:marLeft w:val="0"/>
                  <w:marRight w:val="0"/>
                  <w:marTop w:val="0"/>
                  <w:marBottom w:val="0"/>
                  <w:divBdr>
                    <w:top w:val="none" w:sz="0" w:space="0" w:color="auto"/>
                    <w:left w:val="none" w:sz="0" w:space="0" w:color="auto"/>
                    <w:bottom w:val="none" w:sz="0" w:space="0" w:color="auto"/>
                    <w:right w:val="none" w:sz="0" w:space="0" w:color="auto"/>
                  </w:divBdr>
                </w:div>
                <w:div w:id="739404492">
                  <w:marLeft w:val="0"/>
                  <w:marRight w:val="0"/>
                  <w:marTop w:val="0"/>
                  <w:marBottom w:val="0"/>
                  <w:divBdr>
                    <w:top w:val="none" w:sz="0" w:space="0" w:color="auto"/>
                    <w:left w:val="none" w:sz="0" w:space="0" w:color="auto"/>
                    <w:bottom w:val="none" w:sz="0" w:space="0" w:color="auto"/>
                    <w:right w:val="none" w:sz="0" w:space="0" w:color="auto"/>
                  </w:divBdr>
                  <w:divsChild>
                    <w:div w:id="15014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6987">
          <w:marLeft w:val="0"/>
          <w:marRight w:val="0"/>
          <w:marTop w:val="0"/>
          <w:marBottom w:val="0"/>
          <w:divBdr>
            <w:top w:val="none" w:sz="0" w:space="0" w:color="auto"/>
            <w:left w:val="none" w:sz="0" w:space="0" w:color="auto"/>
            <w:bottom w:val="none" w:sz="0" w:space="0" w:color="auto"/>
            <w:right w:val="none" w:sz="0" w:space="0" w:color="auto"/>
          </w:divBdr>
          <w:divsChild>
            <w:div w:id="1628197954">
              <w:marLeft w:val="0"/>
              <w:marRight w:val="0"/>
              <w:marTop w:val="0"/>
              <w:marBottom w:val="0"/>
              <w:divBdr>
                <w:top w:val="none" w:sz="0" w:space="0" w:color="auto"/>
                <w:left w:val="none" w:sz="0" w:space="0" w:color="auto"/>
                <w:bottom w:val="single" w:sz="24" w:space="0" w:color="CCCCCC"/>
                <w:right w:val="none" w:sz="0" w:space="0" w:color="auto"/>
              </w:divBdr>
              <w:divsChild>
                <w:div w:id="262494358">
                  <w:marLeft w:val="0"/>
                  <w:marRight w:val="0"/>
                  <w:marTop w:val="0"/>
                  <w:marBottom w:val="0"/>
                  <w:divBdr>
                    <w:top w:val="none" w:sz="0" w:space="0" w:color="auto"/>
                    <w:left w:val="none" w:sz="0" w:space="0" w:color="auto"/>
                    <w:bottom w:val="none" w:sz="0" w:space="0" w:color="auto"/>
                    <w:right w:val="none" w:sz="0" w:space="0" w:color="auto"/>
                  </w:divBdr>
                </w:div>
                <w:div w:id="112016197">
                  <w:marLeft w:val="0"/>
                  <w:marRight w:val="0"/>
                  <w:marTop w:val="0"/>
                  <w:marBottom w:val="0"/>
                  <w:divBdr>
                    <w:top w:val="none" w:sz="0" w:space="0" w:color="auto"/>
                    <w:left w:val="none" w:sz="0" w:space="0" w:color="auto"/>
                    <w:bottom w:val="none" w:sz="0" w:space="0" w:color="auto"/>
                    <w:right w:val="none" w:sz="0" w:space="0" w:color="auto"/>
                  </w:divBdr>
                  <w:divsChild>
                    <w:div w:id="13319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451">
          <w:marLeft w:val="0"/>
          <w:marRight w:val="0"/>
          <w:marTop w:val="0"/>
          <w:marBottom w:val="0"/>
          <w:divBdr>
            <w:top w:val="none" w:sz="0" w:space="0" w:color="auto"/>
            <w:left w:val="none" w:sz="0" w:space="0" w:color="auto"/>
            <w:bottom w:val="none" w:sz="0" w:space="0" w:color="auto"/>
            <w:right w:val="none" w:sz="0" w:space="0" w:color="auto"/>
          </w:divBdr>
          <w:divsChild>
            <w:div w:id="795298331">
              <w:marLeft w:val="0"/>
              <w:marRight w:val="0"/>
              <w:marTop w:val="0"/>
              <w:marBottom w:val="0"/>
              <w:divBdr>
                <w:top w:val="none" w:sz="0" w:space="0" w:color="auto"/>
                <w:left w:val="none" w:sz="0" w:space="0" w:color="auto"/>
                <w:bottom w:val="single" w:sz="24" w:space="0" w:color="CCCCCC"/>
                <w:right w:val="none" w:sz="0" w:space="0" w:color="auto"/>
              </w:divBdr>
              <w:divsChild>
                <w:div w:id="1798916235">
                  <w:marLeft w:val="0"/>
                  <w:marRight w:val="0"/>
                  <w:marTop w:val="0"/>
                  <w:marBottom w:val="0"/>
                  <w:divBdr>
                    <w:top w:val="none" w:sz="0" w:space="0" w:color="auto"/>
                    <w:left w:val="none" w:sz="0" w:space="0" w:color="auto"/>
                    <w:bottom w:val="none" w:sz="0" w:space="0" w:color="auto"/>
                    <w:right w:val="none" w:sz="0" w:space="0" w:color="auto"/>
                  </w:divBdr>
                </w:div>
                <w:div w:id="1607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486">
      <w:bodyDiv w:val="1"/>
      <w:marLeft w:val="0"/>
      <w:marRight w:val="0"/>
      <w:marTop w:val="0"/>
      <w:marBottom w:val="0"/>
      <w:divBdr>
        <w:top w:val="none" w:sz="0" w:space="0" w:color="auto"/>
        <w:left w:val="none" w:sz="0" w:space="0" w:color="auto"/>
        <w:bottom w:val="none" w:sz="0" w:space="0" w:color="auto"/>
        <w:right w:val="none" w:sz="0" w:space="0" w:color="auto"/>
      </w:divBdr>
    </w:div>
    <w:div w:id="1365138341">
      <w:bodyDiv w:val="1"/>
      <w:marLeft w:val="0"/>
      <w:marRight w:val="0"/>
      <w:marTop w:val="0"/>
      <w:marBottom w:val="0"/>
      <w:divBdr>
        <w:top w:val="none" w:sz="0" w:space="0" w:color="auto"/>
        <w:left w:val="none" w:sz="0" w:space="0" w:color="auto"/>
        <w:bottom w:val="none" w:sz="0" w:space="0" w:color="auto"/>
        <w:right w:val="none" w:sz="0" w:space="0" w:color="auto"/>
      </w:divBdr>
    </w:div>
    <w:div w:id="1435586703">
      <w:bodyDiv w:val="1"/>
      <w:marLeft w:val="0"/>
      <w:marRight w:val="0"/>
      <w:marTop w:val="0"/>
      <w:marBottom w:val="0"/>
      <w:divBdr>
        <w:top w:val="none" w:sz="0" w:space="0" w:color="auto"/>
        <w:left w:val="none" w:sz="0" w:space="0" w:color="auto"/>
        <w:bottom w:val="none" w:sz="0" w:space="0" w:color="auto"/>
        <w:right w:val="none" w:sz="0" w:space="0" w:color="auto"/>
      </w:divBdr>
    </w:div>
    <w:div w:id="1663048552">
      <w:bodyDiv w:val="1"/>
      <w:marLeft w:val="0"/>
      <w:marRight w:val="0"/>
      <w:marTop w:val="0"/>
      <w:marBottom w:val="0"/>
      <w:divBdr>
        <w:top w:val="none" w:sz="0" w:space="0" w:color="auto"/>
        <w:left w:val="none" w:sz="0" w:space="0" w:color="auto"/>
        <w:bottom w:val="none" w:sz="0" w:space="0" w:color="auto"/>
        <w:right w:val="none" w:sz="0" w:space="0" w:color="auto"/>
      </w:divBdr>
      <w:divsChild>
        <w:div w:id="441415461">
          <w:marLeft w:val="0"/>
          <w:marRight w:val="0"/>
          <w:marTop w:val="0"/>
          <w:marBottom w:val="0"/>
          <w:divBdr>
            <w:top w:val="none" w:sz="0" w:space="0" w:color="auto"/>
            <w:left w:val="none" w:sz="0" w:space="0" w:color="auto"/>
            <w:bottom w:val="none" w:sz="0" w:space="0" w:color="auto"/>
            <w:right w:val="none" w:sz="0" w:space="0" w:color="auto"/>
          </w:divBdr>
          <w:divsChild>
            <w:div w:id="735663658">
              <w:marLeft w:val="0"/>
              <w:marRight w:val="0"/>
              <w:marTop w:val="0"/>
              <w:marBottom w:val="0"/>
              <w:divBdr>
                <w:top w:val="none" w:sz="0" w:space="0" w:color="auto"/>
                <w:left w:val="none" w:sz="0" w:space="0" w:color="auto"/>
                <w:bottom w:val="none" w:sz="0" w:space="0" w:color="auto"/>
                <w:right w:val="none" w:sz="0" w:space="0" w:color="auto"/>
              </w:divBdr>
            </w:div>
          </w:divsChild>
        </w:div>
        <w:div w:id="249392130">
          <w:marLeft w:val="0"/>
          <w:marRight w:val="0"/>
          <w:marTop w:val="0"/>
          <w:marBottom w:val="0"/>
          <w:divBdr>
            <w:top w:val="none" w:sz="0" w:space="0" w:color="auto"/>
            <w:left w:val="none" w:sz="0" w:space="0" w:color="auto"/>
            <w:bottom w:val="none" w:sz="0" w:space="0" w:color="auto"/>
            <w:right w:val="none" w:sz="0" w:space="0" w:color="auto"/>
          </w:divBdr>
          <w:divsChild>
            <w:div w:id="1592466046">
              <w:marLeft w:val="0"/>
              <w:marRight w:val="0"/>
              <w:marTop w:val="0"/>
              <w:marBottom w:val="300"/>
              <w:divBdr>
                <w:top w:val="none" w:sz="0" w:space="0" w:color="auto"/>
                <w:left w:val="none" w:sz="0" w:space="0" w:color="auto"/>
                <w:bottom w:val="none" w:sz="0" w:space="0" w:color="auto"/>
                <w:right w:val="none" w:sz="0" w:space="0" w:color="auto"/>
              </w:divBdr>
              <w:divsChild>
                <w:div w:id="708603787">
                  <w:marLeft w:val="0"/>
                  <w:marRight w:val="0"/>
                  <w:marTop w:val="0"/>
                  <w:marBottom w:val="0"/>
                  <w:divBdr>
                    <w:top w:val="none" w:sz="0" w:space="0" w:color="auto"/>
                    <w:left w:val="none" w:sz="0" w:space="0" w:color="auto"/>
                    <w:bottom w:val="none" w:sz="0" w:space="0" w:color="auto"/>
                    <w:right w:val="none" w:sz="0" w:space="0" w:color="auto"/>
                  </w:divBdr>
                </w:div>
              </w:divsChild>
            </w:div>
            <w:div w:id="1736390160">
              <w:marLeft w:val="0"/>
              <w:marRight w:val="0"/>
              <w:marTop w:val="0"/>
              <w:marBottom w:val="0"/>
              <w:divBdr>
                <w:top w:val="none" w:sz="0" w:space="0" w:color="auto"/>
                <w:left w:val="none" w:sz="0" w:space="0" w:color="auto"/>
                <w:bottom w:val="none" w:sz="0" w:space="0" w:color="auto"/>
                <w:right w:val="none" w:sz="0" w:space="0" w:color="auto"/>
              </w:divBdr>
            </w:div>
          </w:divsChild>
        </w:div>
        <w:div w:id="1010447701">
          <w:marLeft w:val="0"/>
          <w:marRight w:val="0"/>
          <w:marTop w:val="0"/>
          <w:marBottom w:val="0"/>
          <w:divBdr>
            <w:top w:val="none" w:sz="0" w:space="0" w:color="auto"/>
            <w:left w:val="none" w:sz="0" w:space="0" w:color="auto"/>
            <w:bottom w:val="none" w:sz="0" w:space="0" w:color="auto"/>
            <w:right w:val="none" w:sz="0" w:space="0" w:color="auto"/>
          </w:divBdr>
          <w:divsChild>
            <w:div w:id="1214073935">
              <w:marLeft w:val="0"/>
              <w:marRight w:val="0"/>
              <w:marTop w:val="0"/>
              <w:marBottom w:val="300"/>
              <w:divBdr>
                <w:top w:val="none" w:sz="0" w:space="0" w:color="auto"/>
                <w:left w:val="none" w:sz="0" w:space="0" w:color="auto"/>
                <w:bottom w:val="none" w:sz="0" w:space="0" w:color="auto"/>
                <w:right w:val="none" w:sz="0" w:space="0" w:color="auto"/>
              </w:divBdr>
              <w:divsChild>
                <w:div w:id="48118259">
                  <w:marLeft w:val="0"/>
                  <w:marRight w:val="0"/>
                  <w:marTop w:val="0"/>
                  <w:marBottom w:val="0"/>
                  <w:divBdr>
                    <w:top w:val="none" w:sz="0" w:space="0" w:color="auto"/>
                    <w:left w:val="none" w:sz="0" w:space="0" w:color="auto"/>
                    <w:bottom w:val="none" w:sz="0" w:space="0" w:color="auto"/>
                    <w:right w:val="none" w:sz="0" w:space="0" w:color="auto"/>
                  </w:divBdr>
                </w:div>
              </w:divsChild>
            </w:div>
            <w:div w:id="848372279">
              <w:marLeft w:val="0"/>
              <w:marRight w:val="0"/>
              <w:marTop w:val="0"/>
              <w:marBottom w:val="0"/>
              <w:divBdr>
                <w:top w:val="none" w:sz="0" w:space="0" w:color="auto"/>
                <w:left w:val="none" w:sz="0" w:space="0" w:color="auto"/>
                <w:bottom w:val="none" w:sz="0" w:space="0" w:color="auto"/>
                <w:right w:val="none" w:sz="0" w:space="0" w:color="auto"/>
              </w:divBdr>
            </w:div>
          </w:divsChild>
        </w:div>
        <w:div w:id="1663776105">
          <w:marLeft w:val="0"/>
          <w:marRight w:val="0"/>
          <w:marTop w:val="0"/>
          <w:marBottom w:val="0"/>
          <w:divBdr>
            <w:top w:val="none" w:sz="0" w:space="0" w:color="auto"/>
            <w:left w:val="none" w:sz="0" w:space="0" w:color="auto"/>
            <w:bottom w:val="none" w:sz="0" w:space="0" w:color="auto"/>
            <w:right w:val="none" w:sz="0" w:space="0" w:color="auto"/>
          </w:divBdr>
          <w:divsChild>
            <w:div w:id="1158888138">
              <w:marLeft w:val="0"/>
              <w:marRight w:val="0"/>
              <w:marTop w:val="0"/>
              <w:marBottom w:val="300"/>
              <w:divBdr>
                <w:top w:val="none" w:sz="0" w:space="0" w:color="auto"/>
                <w:left w:val="none" w:sz="0" w:space="0" w:color="auto"/>
                <w:bottom w:val="none" w:sz="0" w:space="0" w:color="auto"/>
                <w:right w:val="none" w:sz="0" w:space="0" w:color="auto"/>
              </w:divBdr>
              <w:divsChild>
                <w:div w:id="988048493">
                  <w:marLeft w:val="0"/>
                  <w:marRight w:val="0"/>
                  <w:marTop w:val="0"/>
                  <w:marBottom w:val="0"/>
                  <w:divBdr>
                    <w:top w:val="none" w:sz="0" w:space="0" w:color="auto"/>
                    <w:left w:val="none" w:sz="0" w:space="0" w:color="auto"/>
                    <w:bottom w:val="none" w:sz="0" w:space="0" w:color="auto"/>
                    <w:right w:val="none" w:sz="0" w:space="0" w:color="auto"/>
                  </w:divBdr>
                </w:div>
              </w:divsChild>
            </w:div>
            <w:div w:id="899436972">
              <w:marLeft w:val="0"/>
              <w:marRight w:val="0"/>
              <w:marTop w:val="0"/>
              <w:marBottom w:val="0"/>
              <w:divBdr>
                <w:top w:val="none" w:sz="0" w:space="0" w:color="auto"/>
                <w:left w:val="none" w:sz="0" w:space="0" w:color="auto"/>
                <w:bottom w:val="none" w:sz="0" w:space="0" w:color="auto"/>
                <w:right w:val="none" w:sz="0" w:space="0" w:color="auto"/>
              </w:divBdr>
            </w:div>
          </w:divsChild>
        </w:div>
        <w:div w:id="1928617011">
          <w:marLeft w:val="0"/>
          <w:marRight w:val="0"/>
          <w:marTop w:val="0"/>
          <w:marBottom w:val="0"/>
          <w:divBdr>
            <w:top w:val="none" w:sz="0" w:space="0" w:color="auto"/>
            <w:left w:val="none" w:sz="0" w:space="0" w:color="auto"/>
            <w:bottom w:val="none" w:sz="0" w:space="0" w:color="auto"/>
            <w:right w:val="none" w:sz="0" w:space="0" w:color="auto"/>
          </w:divBdr>
          <w:divsChild>
            <w:div w:id="1305349146">
              <w:marLeft w:val="0"/>
              <w:marRight w:val="0"/>
              <w:marTop w:val="0"/>
              <w:marBottom w:val="300"/>
              <w:divBdr>
                <w:top w:val="none" w:sz="0" w:space="0" w:color="auto"/>
                <w:left w:val="none" w:sz="0" w:space="0" w:color="auto"/>
                <w:bottom w:val="none" w:sz="0" w:space="0" w:color="auto"/>
                <w:right w:val="none" w:sz="0" w:space="0" w:color="auto"/>
              </w:divBdr>
              <w:divsChild>
                <w:div w:id="1688949124">
                  <w:marLeft w:val="0"/>
                  <w:marRight w:val="0"/>
                  <w:marTop w:val="0"/>
                  <w:marBottom w:val="0"/>
                  <w:divBdr>
                    <w:top w:val="none" w:sz="0" w:space="0" w:color="auto"/>
                    <w:left w:val="none" w:sz="0" w:space="0" w:color="auto"/>
                    <w:bottom w:val="none" w:sz="0" w:space="0" w:color="auto"/>
                    <w:right w:val="none" w:sz="0" w:space="0" w:color="auto"/>
                  </w:divBdr>
                </w:div>
              </w:divsChild>
            </w:div>
            <w:div w:id="1986859299">
              <w:marLeft w:val="0"/>
              <w:marRight w:val="0"/>
              <w:marTop w:val="0"/>
              <w:marBottom w:val="0"/>
              <w:divBdr>
                <w:top w:val="none" w:sz="0" w:space="0" w:color="auto"/>
                <w:left w:val="none" w:sz="0" w:space="0" w:color="auto"/>
                <w:bottom w:val="none" w:sz="0" w:space="0" w:color="auto"/>
                <w:right w:val="none" w:sz="0" w:space="0" w:color="auto"/>
              </w:divBdr>
            </w:div>
          </w:divsChild>
        </w:div>
        <w:div w:id="788281748">
          <w:marLeft w:val="0"/>
          <w:marRight w:val="0"/>
          <w:marTop w:val="0"/>
          <w:marBottom w:val="0"/>
          <w:divBdr>
            <w:top w:val="none" w:sz="0" w:space="0" w:color="auto"/>
            <w:left w:val="none" w:sz="0" w:space="0" w:color="auto"/>
            <w:bottom w:val="none" w:sz="0" w:space="0" w:color="auto"/>
            <w:right w:val="none" w:sz="0" w:space="0" w:color="auto"/>
          </w:divBdr>
          <w:divsChild>
            <w:div w:id="753622035">
              <w:marLeft w:val="0"/>
              <w:marRight w:val="0"/>
              <w:marTop w:val="0"/>
              <w:marBottom w:val="300"/>
              <w:divBdr>
                <w:top w:val="none" w:sz="0" w:space="0" w:color="auto"/>
                <w:left w:val="none" w:sz="0" w:space="0" w:color="auto"/>
                <w:bottom w:val="none" w:sz="0" w:space="0" w:color="auto"/>
                <w:right w:val="none" w:sz="0" w:space="0" w:color="auto"/>
              </w:divBdr>
              <w:divsChild>
                <w:div w:id="1951814833">
                  <w:marLeft w:val="0"/>
                  <w:marRight w:val="0"/>
                  <w:marTop w:val="0"/>
                  <w:marBottom w:val="0"/>
                  <w:divBdr>
                    <w:top w:val="none" w:sz="0" w:space="0" w:color="auto"/>
                    <w:left w:val="none" w:sz="0" w:space="0" w:color="auto"/>
                    <w:bottom w:val="none" w:sz="0" w:space="0" w:color="auto"/>
                    <w:right w:val="none" w:sz="0" w:space="0" w:color="auto"/>
                  </w:divBdr>
                </w:div>
              </w:divsChild>
            </w:div>
            <w:div w:id="566383489">
              <w:marLeft w:val="0"/>
              <w:marRight w:val="0"/>
              <w:marTop w:val="0"/>
              <w:marBottom w:val="0"/>
              <w:divBdr>
                <w:top w:val="none" w:sz="0" w:space="0" w:color="auto"/>
                <w:left w:val="none" w:sz="0" w:space="0" w:color="auto"/>
                <w:bottom w:val="none" w:sz="0" w:space="0" w:color="auto"/>
                <w:right w:val="none" w:sz="0" w:space="0" w:color="auto"/>
              </w:divBdr>
            </w:div>
          </w:divsChild>
        </w:div>
        <w:div w:id="1680085397">
          <w:marLeft w:val="0"/>
          <w:marRight w:val="0"/>
          <w:marTop w:val="0"/>
          <w:marBottom w:val="0"/>
          <w:divBdr>
            <w:top w:val="none" w:sz="0" w:space="0" w:color="auto"/>
            <w:left w:val="none" w:sz="0" w:space="0" w:color="auto"/>
            <w:bottom w:val="none" w:sz="0" w:space="0" w:color="auto"/>
            <w:right w:val="none" w:sz="0" w:space="0" w:color="auto"/>
          </w:divBdr>
          <w:divsChild>
            <w:div w:id="176046978">
              <w:marLeft w:val="0"/>
              <w:marRight w:val="0"/>
              <w:marTop w:val="0"/>
              <w:marBottom w:val="300"/>
              <w:divBdr>
                <w:top w:val="none" w:sz="0" w:space="0" w:color="auto"/>
                <w:left w:val="none" w:sz="0" w:space="0" w:color="auto"/>
                <w:bottom w:val="none" w:sz="0" w:space="0" w:color="auto"/>
                <w:right w:val="none" w:sz="0" w:space="0" w:color="auto"/>
              </w:divBdr>
              <w:divsChild>
                <w:div w:id="1806123113">
                  <w:marLeft w:val="0"/>
                  <w:marRight w:val="0"/>
                  <w:marTop w:val="0"/>
                  <w:marBottom w:val="0"/>
                  <w:divBdr>
                    <w:top w:val="none" w:sz="0" w:space="0" w:color="auto"/>
                    <w:left w:val="none" w:sz="0" w:space="0" w:color="auto"/>
                    <w:bottom w:val="none" w:sz="0" w:space="0" w:color="auto"/>
                    <w:right w:val="none" w:sz="0" w:space="0" w:color="auto"/>
                  </w:divBdr>
                </w:div>
              </w:divsChild>
            </w:div>
            <w:div w:id="543909337">
              <w:marLeft w:val="0"/>
              <w:marRight w:val="0"/>
              <w:marTop w:val="0"/>
              <w:marBottom w:val="0"/>
              <w:divBdr>
                <w:top w:val="none" w:sz="0" w:space="0" w:color="auto"/>
                <w:left w:val="none" w:sz="0" w:space="0" w:color="auto"/>
                <w:bottom w:val="none" w:sz="0" w:space="0" w:color="auto"/>
                <w:right w:val="none" w:sz="0" w:space="0" w:color="auto"/>
              </w:divBdr>
            </w:div>
          </w:divsChild>
        </w:div>
        <w:div w:id="1949921631">
          <w:marLeft w:val="0"/>
          <w:marRight w:val="0"/>
          <w:marTop w:val="0"/>
          <w:marBottom w:val="0"/>
          <w:divBdr>
            <w:top w:val="none" w:sz="0" w:space="0" w:color="auto"/>
            <w:left w:val="none" w:sz="0" w:space="0" w:color="auto"/>
            <w:bottom w:val="none" w:sz="0" w:space="0" w:color="auto"/>
            <w:right w:val="none" w:sz="0" w:space="0" w:color="auto"/>
          </w:divBdr>
          <w:divsChild>
            <w:div w:id="576134487">
              <w:marLeft w:val="0"/>
              <w:marRight w:val="0"/>
              <w:marTop w:val="0"/>
              <w:marBottom w:val="300"/>
              <w:divBdr>
                <w:top w:val="none" w:sz="0" w:space="0" w:color="auto"/>
                <w:left w:val="none" w:sz="0" w:space="0" w:color="auto"/>
                <w:bottom w:val="none" w:sz="0" w:space="0" w:color="auto"/>
                <w:right w:val="none" w:sz="0" w:space="0" w:color="auto"/>
              </w:divBdr>
              <w:divsChild>
                <w:div w:id="428696751">
                  <w:marLeft w:val="0"/>
                  <w:marRight w:val="0"/>
                  <w:marTop w:val="0"/>
                  <w:marBottom w:val="0"/>
                  <w:divBdr>
                    <w:top w:val="none" w:sz="0" w:space="0" w:color="auto"/>
                    <w:left w:val="none" w:sz="0" w:space="0" w:color="auto"/>
                    <w:bottom w:val="none" w:sz="0" w:space="0" w:color="auto"/>
                    <w:right w:val="none" w:sz="0" w:space="0" w:color="auto"/>
                  </w:divBdr>
                </w:div>
              </w:divsChild>
            </w:div>
            <w:div w:id="17844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71676">
      <w:bodyDiv w:val="1"/>
      <w:marLeft w:val="0"/>
      <w:marRight w:val="0"/>
      <w:marTop w:val="0"/>
      <w:marBottom w:val="0"/>
      <w:divBdr>
        <w:top w:val="none" w:sz="0" w:space="0" w:color="auto"/>
        <w:left w:val="none" w:sz="0" w:space="0" w:color="auto"/>
        <w:bottom w:val="none" w:sz="0" w:space="0" w:color="auto"/>
        <w:right w:val="none" w:sz="0" w:space="0" w:color="auto"/>
      </w:divBdr>
    </w:div>
    <w:div w:id="1730760188">
      <w:bodyDiv w:val="1"/>
      <w:marLeft w:val="0"/>
      <w:marRight w:val="0"/>
      <w:marTop w:val="0"/>
      <w:marBottom w:val="0"/>
      <w:divBdr>
        <w:top w:val="none" w:sz="0" w:space="0" w:color="auto"/>
        <w:left w:val="none" w:sz="0" w:space="0" w:color="auto"/>
        <w:bottom w:val="none" w:sz="0" w:space="0" w:color="auto"/>
        <w:right w:val="none" w:sz="0" w:space="0" w:color="auto"/>
      </w:divBdr>
      <w:divsChild>
        <w:div w:id="1875345109">
          <w:marLeft w:val="0"/>
          <w:marRight w:val="0"/>
          <w:marTop w:val="0"/>
          <w:marBottom w:val="0"/>
          <w:divBdr>
            <w:top w:val="none" w:sz="0" w:space="0" w:color="auto"/>
            <w:left w:val="none" w:sz="0" w:space="0" w:color="auto"/>
            <w:bottom w:val="none" w:sz="0" w:space="0" w:color="auto"/>
            <w:right w:val="none" w:sz="0" w:space="0" w:color="auto"/>
          </w:divBdr>
          <w:divsChild>
            <w:div w:id="1638292412">
              <w:marLeft w:val="0"/>
              <w:marRight w:val="0"/>
              <w:marTop w:val="0"/>
              <w:marBottom w:val="0"/>
              <w:divBdr>
                <w:top w:val="none" w:sz="0" w:space="0" w:color="auto"/>
                <w:left w:val="none" w:sz="0" w:space="0" w:color="auto"/>
                <w:bottom w:val="none" w:sz="0" w:space="0" w:color="auto"/>
                <w:right w:val="none" w:sz="0" w:space="0" w:color="auto"/>
              </w:divBdr>
              <w:divsChild>
                <w:div w:id="4947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2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ena@vbpr.co.uk" TargetMode="External"/><Relationship Id="rId18" Type="http://schemas.openxmlformats.org/officeDocument/2006/relationships/hyperlink" Target="https://www.thsh.co.uk/event/bc-2019-20-iceland-symphony-orchestra" TargetMode="External"/><Relationship Id="rId3" Type="http://schemas.openxmlformats.org/officeDocument/2006/relationships/styles" Target="styles.xml"/><Relationship Id="rId21" Type="http://schemas.openxmlformats.org/officeDocument/2006/relationships/hyperlink" Target="https://www.leedstownhall.co.uk/whats-on/orchestral/iceland-symphony-orchestra/4763" TargetMode="External"/><Relationship Id="rId7" Type="http://schemas.openxmlformats.org/officeDocument/2006/relationships/endnotes" Target="endnotes.xml"/><Relationship Id="rId12" Type="http://schemas.openxmlformats.org/officeDocument/2006/relationships/hyperlink" Target="https://twitter.com/IcelandSymphony" TargetMode="External"/><Relationship Id="rId17" Type="http://schemas.openxmlformats.org/officeDocument/2006/relationships/hyperlink" Target="https://cadoganhall.com/whats-on/zios1920-iceland-symphony-orchestra/" TargetMode="External"/><Relationship Id="rId2" Type="http://schemas.openxmlformats.org/officeDocument/2006/relationships/numbering" Target="numbering.xml"/><Relationship Id="rId16" Type="http://schemas.openxmlformats.org/officeDocument/2006/relationships/hyperlink" Target="https://secure.theatreroyalnorwich.co.uk/Online/default.asp?doWork::WScontent::loadArticle=Load&amp;BOparam::WScontent::loadArticle::article_id=1C29AB25-480C-4999-9A5A-9E308ACF387B" TargetMode="External"/><Relationship Id="rId20" Type="http://schemas.openxmlformats.org/officeDocument/2006/relationships/hyperlink" Target="http://www.anvilarts.org.uk/whats-on/iceland-symphony-orchest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celandSymphon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ch.co.uk/whats-on/iceland-symphony-orchestra-20/" TargetMode="External"/><Relationship Id="rId23" Type="http://schemas.openxmlformats.org/officeDocument/2006/relationships/fontTable" Target="fontTable.xml"/><Relationship Id="rId10" Type="http://schemas.openxmlformats.org/officeDocument/2006/relationships/hyperlink" Target="https://en.sinfonia.is/" TargetMode="External"/><Relationship Id="rId19" Type="http://schemas.openxmlformats.org/officeDocument/2006/relationships/hyperlink" Target="https://www.stdavidshallcardiff.co.uk/whats-on/international-concert-series-201920/ics-iceland-symphony-orchest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bpr.co.uk" TargetMode="External"/><Relationship Id="rId22" Type="http://schemas.openxmlformats.org/officeDocument/2006/relationships/hyperlink" Target="http://www.usherhall.co.uk/whats-on/sunday-classics-iceland-symphony-orche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B1F3-5454-4DEB-A09D-FCCBDD00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020 8983 0011</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Elena Dante</cp:lastModifiedBy>
  <cp:revision>10</cp:revision>
  <cp:lastPrinted>2019-08-19T13:52:00Z</cp:lastPrinted>
  <dcterms:created xsi:type="dcterms:W3CDTF">2019-08-19T10:10:00Z</dcterms:created>
  <dcterms:modified xsi:type="dcterms:W3CDTF">2019-08-19T13:53:00Z</dcterms:modified>
</cp:coreProperties>
</file>